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DEB" w:rsidRPr="0017486D" w:rsidRDefault="00F21DEB" w:rsidP="00F21DEB">
      <w:pPr>
        <w:spacing w:after="240" w:line="240" w:lineRule="auto"/>
        <w:rPr>
          <w:rFonts w:ascii="Times New Roman" w:eastAsia="Times New Roman" w:hAnsi="Times New Roman" w:cs="Times New Roman"/>
          <w:b/>
          <w:color w:val="010101"/>
          <w:sz w:val="28"/>
          <w:szCs w:val="28"/>
          <w:lang w:eastAsia="ru-RU"/>
        </w:rPr>
      </w:pPr>
      <w:r w:rsidRPr="0017486D">
        <w:rPr>
          <w:rFonts w:ascii="Times New Roman" w:eastAsia="Times New Roman" w:hAnsi="Times New Roman" w:cs="Times New Roman"/>
          <w:b/>
          <w:color w:val="010101"/>
          <w:sz w:val="28"/>
          <w:szCs w:val="28"/>
          <w:lang w:eastAsia="ru-RU"/>
        </w:rPr>
        <w:t>«Пути повышения качества образования</w:t>
      </w:r>
      <w:r w:rsidR="0017486D" w:rsidRPr="0017486D">
        <w:rPr>
          <w:rFonts w:ascii="Times New Roman" w:eastAsia="Times New Roman" w:hAnsi="Times New Roman" w:cs="Times New Roman"/>
          <w:b/>
          <w:color w:val="010101"/>
          <w:sz w:val="28"/>
          <w:szCs w:val="28"/>
          <w:lang w:eastAsia="ru-RU"/>
        </w:rPr>
        <w:t xml:space="preserve"> </w:t>
      </w:r>
      <w:r w:rsidR="0017486D">
        <w:rPr>
          <w:rFonts w:ascii="Times New Roman" w:eastAsia="Times New Roman" w:hAnsi="Times New Roman" w:cs="Times New Roman"/>
          <w:b/>
          <w:color w:val="010101"/>
          <w:sz w:val="28"/>
          <w:szCs w:val="28"/>
          <w:lang w:eastAsia="ru-RU"/>
        </w:rPr>
        <w:t>в современной школе</w:t>
      </w:r>
      <w:r w:rsidRPr="0017486D">
        <w:rPr>
          <w:rFonts w:ascii="Times New Roman" w:eastAsia="Times New Roman" w:hAnsi="Times New Roman" w:cs="Times New Roman"/>
          <w:b/>
          <w:color w:val="010101"/>
          <w:sz w:val="28"/>
          <w:szCs w:val="28"/>
          <w:lang w:eastAsia="ru-RU"/>
        </w:rPr>
        <w:t>»</w:t>
      </w:r>
    </w:p>
    <w:p w:rsidR="00F21DEB" w:rsidRPr="007123DF" w:rsidRDefault="00F21DEB" w:rsidP="007123DF">
      <w:pPr>
        <w:spacing w:after="240" w:line="240" w:lineRule="auto"/>
        <w:jc w:val="right"/>
        <w:rPr>
          <w:rFonts w:ascii="Times New Roman" w:eastAsia="Times New Roman" w:hAnsi="Times New Roman" w:cs="Times New Roman"/>
          <w:i/>
          <w:color w:val="010101"/>
          <w:sz w:val="28"/>
          <w:szCs w:val="28"/>
          <w:lang w:eastAsia="ru-RU"/>
        </w:rPr>
      </w:pPr>
      <w:r w:rsidRPr="00F21DEB">
        <w:rPr>
          <w:rFonts w:ascii="Segoe UI" w:eastAsia="Times New Roman" w:hAnsi="Segoe UI" w:cs="Segoe UI"/>
          <w:color w:val="010101"/>
          <w:sz w:val="24"/>
          <w:szCs w:val="24"/>
          <w:lang w:eastAsia="ru-RU"/>
        </w:rPr>
        <w:t> </w:t>
      </w:r>
      <w:r w:rsidRPr="007123DF">
        <w:rPr>
          <w:rFonts w:ascii="Times New Roman" w:eastAsia="Times New Roman" w:hAnsi="Times New Roman" w:cs="Times New Roman"/>
          <w:i/>
          <w:color w:val="010101"/>
          <w:sz w:val="28"/>
          <w:szCs w:val="28"/>
          <w:lang w:eastAsia="ru-RU"/>
        </w:rPr>
        <w:t>«Образование – величайшее из земных благ,</w:t>
      </w:r>
    </w:p>
    <w:p w:rsidR="00F21DEB" w:rsidRPr="007123DF" w:rsidRDefault="00F21DEB" w:rsidP="007123DF">
      <w:pPr>
        <w:spacing w:after="240" w:line="240" w:lineRule="auto"/>
        <w:jc w:val="right"/>
        <w:rPr>
          <w:rFonts w:ascii="Times New Roman" w:eastAsia="Times New Roman" w:hAnsi="Times New Roman" w:cs="Times New Roman"/>
          <w:i/>
          <w:color w:val="010101"/>
          <w:sz w:val="28"/>
          <w:szCs w:val="28"/>
          <w:lang w:eastAsia="ru-RU"/>
        </w:rPr>
      </w:pPr>
      <w:r w:rsidRPr="007123DF">
        <w:rPr>
          <w:rFonts w:ascii="Times New Roman" w:eastAsia="Times New Roman" w:hAnsi="Times New Roman" w:cs="Times New Roman"/>
          <w:i/>
          <w:color w:val="010101"/>
          <w:sz w:val="28"/>
          <w:szCs w:val="28"/>
          <w:lang w:eastAsia="ru-RU"/>
        </w:rPr>
        <w:t>если оно наивысшего качества.</w:t>
      </w:r>
    </w:p>
    <w:p w:rsidR="00F21DEB" w:rsidRPr="007123DF" w:rsidRDefault="00F21DEB" w:rsidP="007123DF">
      <w:pPr>
        <w:spacing w:after="240" w:line="240" w:lineRule="auto"/>
        <w:jc w:val="right"/>
        <w:rPr>
          <w:rFonts w:ascii="Times New Roman" w:eastAsia="Times New Roman" w:hAnsi="Times New Roman" w:cs="Times New Roman"/>
          <w:i/>
          <w:color w:val="010101"/>
          <w:sz w:val="28"/>
          <w:szCs w:val="28"/>
          <w:lang w:eastAsia="ru-RU"/>
        </w:rPr>
      </w:pPr>
      <w:r w:rsidRPr="007123DF">
        <w:rPr>
          <w:rFonts w:ascii="Times New Roman" w:eastAsia="Times New Roman" w:hAnsi="Times New Roman" w:cs="Times New Roman"/>
          <w:i/>
          <w:color w:val="010101"/>
          <w:sz w:val="28"/>
          <w:szCs w:val="28"/>
          <w:lang w:eastAsia="ru-RU"/>
        </w:rPr>
        <w:t>В противном случае оно совершенно бесполезно».</w:t>
      </w:r>
    </w:p>
    <w:p w:rsidR="00F21DEB" w:rsidRPr="007123DF" w:rsidRDefault="00F21DEB" w:rsidP="007123DF">
      <w:pPr>
        <w:spacing w:after="240" w:line="240" w:lineRule="auto"/>
        <w:jc w:val="right"/>
        <w:rPr>
          <w:rFonts w:ascii="Times New Roman" w:eastAsia="Times New Roman" w:hAnsi="Times New Roman" w:cs="Times New Roman"/>
          <w:i/>
          <w:color w:val="010101"/>
          <w:sz w:val="24"/>
          <w:szCs w:val="24"/>
          <w:lang w:eastAsia="ru-RU"/>
        </w:rPr>
      </w:pPr>
      <w:r w:rsidRPr="007123DF">
        <w:rPr>
          <w:rFonts w:ascii="Times New Roman" w:eastAsia="Times New Roman" w:hAnsi="Times New Roman" w:cs="Times New Roman"/>
          <w:i/>
          <w:color w:val="010101"/>
          <w:sz w:val="24"/>
          <w:szCs w:val="24"/>
          <w:lang w:eastAsia="ru-RU"/>
        </w:rPr>
        <w:t>Киплинг.</w:t>
      </w:r>
    </w:p>
    <w:p w:rsidR="007123DF" w:rsidRPr="001F1076" w:rsidRDefault="007123DF" w:rsidP="001F1076">
      <w:pPr>
        <w:spacing w:line="360" w:lineRule="auto"/>
        <w:ind w:left="102" w:right="104" w:firstLine="707"/>
        <w:jc w:val="right"/>
        <w:rPr>
          <w:i/>
          <w:sz w:val="28"/>
        </w:rPr>
      </w:pPr>
      <w:proofErr w:type="spellStart"/>
      <w:r>
        <w:rPr>
          <w:i/>
          <w:color w:val="080400"/>
          <w:sz w:val="28"/>
        </w:rPr>
        <w:t>Ондар</w:t>
      </w:r>
      <w:proofErr w:type="spellEnd"/>
      <w:r>
        <w:rPr>
          <w:i/>
          <w:color w:val="080400"/>
          <w:sz w:val="28"/>
        </w:rPr>
        <w:t xml:space="preserve"> С.С.- </w:t>
      </w:r>
      <w:r>
        <w:rPr>
          <w:i/>
          <w:color w:val="080400"/>
          <w:sz w:val="28"/>
        </w:rPr>
        <w:t xml:space="preserve"> заместитель</w:t>
      </w:r>
      <w:r>
        <w:rPr>
          <w:i/>
          <w:color w:val="080400"/>
          <w:spacing w:val="40"/>
          <w:sz w:val="28"/>
        </w:rPr>
        <w:t xml:space="preserve"> </w:t>
      </w:r>
      <w:r>
        <w:rPr>
          <w:i/>
          <w:color w:val="080400"/>
          <w:sz w:val="28"/>
        </w:rPr>
        <w:t xml:space="preserve">директора по </w:t>
      </w:r>
      <w:r>
        <w:rPr>
          <w:i/>
          <w:color w:val="080400"/>
          <w:sz w:val="28"/>
        </w:rPr>
        <w:t xml:space="preserve">учебно- воспитательной работе МБОУ СОШ </w:t>
      </w:r>
      <w:proofErr w:type="spellStart"/>
      <w:r>
        <w:rPr>
          <w:i/>
          <w:color w:val="080400"/>
          <w:sz w:val="28"/>
        </w:rPr>
        <w:t>им.Ш.Ч.Сат</w:t>
      </w:r>
      <w:proofErr w:type="spellEnd"/>
      <w:r>
        <w:rPr>
          <w:i/>
          <w:color w:val="080400"/>
          <w:sz w:val="28"/>
        </w:rPr>
        <w:t xml:space="preserve"> </w:t>
      </w:r>
      <w:proofErr w:type="spellStart"/>
      <w:r>
        <w:rPr>
          <w:i/>
          <w:color w:val="080400"/>
          <w:sz w:val="28"/>
        </w:rPr>
        <w:t>с.Чаа</w:t>
      </w:r>
      <w:proofErr w:type="spellEnd"/>
      <w:r>
        <w:rPr>
          <w:i/>
          <w:color w:val="080400"/>
          <w:sz w:val="28"/>
        </w:rPr>
        <w:t>-Холь</w:t>
      </w:r>
    </w:p>
    <w:p w:rsidR="001F1076" w:rsidRPr="001F1076" w:rsidRDefault="001F1076" w:rsidP="001F1076">
      <w:pPr>
        <w:pStyle w:val="a4"/>
        <w:spacing w:before="0" w:beforeAutospacing="0" w:after="0" w:afterAutospacing="0"/>
        <w:ind w:left="-567"/>
        <w:jc w:val="both"/>
        <w:textAlignment w:val="baseline"/>
        <w:rPr>
          <w:sz w:val="28"/>
          <w:szCs w:val="28"/>
        </w:rPr>
      </w:pPr>
      <w:r w:rsidRPr="001F1076">
        <w:rPr>
          <w:rFonts w:eastAsiaTheme="minorEastAsia"/>
          <w:color w:val="000000"/>
          <w:kern w:val="24"/>
          <w:sz w:val="28"/>
          <w:szCs w:val="28"/>
        </w:rPr>
        <w:t>Концепция модернизации российского образования определила, что главной задачей российской образовательной политики является «обеспечение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 общества и государства». Проблема качества образования волнует не только Россию, но и все мировое сообщество. Многие развитые страны обеспокоены современным состоянием образования и предпринимают попытки повысить его качество. Острота вопроса обусловлена прежде всего глобальными проблемами человечества, изменяющимися условиями жизни, требованиями современности. Для того, чтобы не утратить достижения российской школы при всех изменениях в общем образовании, создать условия для самореализации и развития личности, необходимо обеспечить управление качеством образования на всех уровнях</w:t>
      </w:r>
    </w:p>
    <w:p w:rsidR="001F1076" w:rsidRPr="001F1076" w:rsidRDefault="001F1076" w:rsidP="00F21DEB">
      <w:pPr>
        <w:spacing w:after="240" w:line="240" w:lineRule="auto"/>
        <w:ind w:left="-567"/>
        <w:rPr>
          <w:rFonts w:ascii="Segoe UI" w:eastAsia="Times New Roman" w:hAnsi="Segoe UI" w:cs="Segoe UI"/>
          <w:b/>
          <w:color w:val="010101"/>
          <w:sz w:val="24"/>
          <w:szCs w:val="24"/>
          <w:lang w:eastAsia="ru-RU"/>
        </w:rPr>
      </w:pPr>
    </w:p>
    <w:p w:rsidR="001F1076" w:rsidRPr="001F1076" w:rsidRDefault="001F1076" w:rsidP="001F1076">
      <w:pPr>
        <w:spacing w:after="0" w:line="216" w:lineRule="auto"/>
        <w:contextualSpacing/>
        <w:jc w:val="both"/>
        <w:rPr>
          <w:rFonts w:ascii="Times New Roman" w:eastAsia="Times New Roman" w:hAnsi="Times New Roman" w:cs="Times New Roman"/>
          <w:b/>
          <w:sz w:val="28"/>
          <w:szCs w:val="28"/>
          <w:lang w:eastAsia="ru-RU"/>
        </w:rPr>
      </w:pPr>
      <w:r w:rsidRPr="001F1076">
        <w:rPr>
          <w:rFonts w:ascii="Times New Roman" w:eastAsiaTheme="minorEastAsia" w:hAnsi="Times New Roman" w:cs="Times New Roman"/>
          <w:b/>
          <w:color w:val="000000" w:themeColor="text1"/>
          <w:kern w:val="24"/>
          <w:sz w:val="28"/>
          <w:szCs w:val="28"/>
          <w:lang w:eastAsia="ru-RU"/>
        </w:rPr>
        <w:t>Сущность понятия качества образования</w:t>
      </w:r>
    </w:p>
    <w:p w:rsidR="001F1076" w:rsidRPr="001F1076" w:rsidRDefault="001F1076" w:rsidP="001F1076">
      <w:pPr>
        <w:spacing w:after="0" w:line="216" w:lineRule="auto"/>
        <w:ind w:left="-567"/>
        <w:contextualSpacing/>
        <w:jc w:val="both"/>
        <w:rPr>
          <w:rFonts w:ascii="Times New Roman" w:eastAsia="Times New Roman" w:hAnsi="Times New Roman" w:cs="Times New Roman"/>
          <w:sz w:val="28"/>
          <w:szCs w:val="28"/>
          <w:lang w:eastAsia="ru-RU"/>
        </w:rPr>
      </w:pPr>
      <w:r w:rsidRPr="001F1076">
        <w:rPr>
          <w:rFonts w:ascii="Times New Roman" w:eastAsiaTheme="minorEastAsia" w:hAnsi="Times New Roman" w:cs="Times New Roman"/>
          <w:color w:val="000000" w:themeColor="text1"/>
          <w:kern w:val="24"/>
          <w:sz w:val="28"/>
          <w:szCs w:val="28"/>
          <w:lang w:eastAsia="ru-RU"/>
        </w:rPr>
        <w:t>В обобщенном виде качество образования определяется как совокупность его свойств и их проявлений, способствующих удовлетворению потребностей человека и отвечающих интересам общества и государства. В более узком смысле качество образования рассматривается как личностная особенность, необходимая человеку для осуществления той или иной деятельности. В современном понимании качество образования — это не только соответствие знаний учащихся государственным стандартам, но и успешное функционирование самого учебного заведения, а также деятельность каждого педагога и администратора в направлении обеспечения качества образовательных услуг.</w:t>
      </w:r>
    </w:p>
    <w:p w:rsidR="001F1076" w:rsidRPr="001F1076" w:rsidRDefault="001F1076" w:rsidP="00F21DEB">
      <w:pPr>
        <w:spacing w:after="240" w:line="240" w:lineRule="auto"/>
        <w:rPr>
          <w:rFonts w:ascii="Times New Roman" w:eastAsia="Times New Roman" w:hAnsi="Times New Roman" w:cs="Times New Roman"/>
          <w:color w:val="010101"/>
          <w:sz w:val="28"/>
          <w:szCs w:val="28"/>
          <w:lang w:eastAsia="ru-RU"/>
        </w:rPr>
      </w:pP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В последнее время все чаще звучат словосочетания: качество жизни, качество образования, социальная успешность.</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Современный педагог Марк Поташник определяет «Качество образования – это степень удовлетворенности ожиданий различных участников образовательного процесса, иными словами соотношение цели и результата, мера достижения цели».</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-Что же понимается под термином «качество образования»?</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lastRenderedPageBreak/>
        <w:t>Каждый работающий в сфере образования сразу может сказать, что основные показатели эффективности деятельности школы это:</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sym w:font="Symbol" w:char="F0B7"/>
      </w:r>
      <w:r w:rsidRPr="001F1076">
        <w:rPr>
          <w:rFonts w:ascii="Times New Roman" w:eastAsia="Times New Roman" w:hAnsi="Times New Roman" w:cs="Times New Roman"/>
          <w:color w:val="010101"/>
          <w:sz w:val="28"/>
          <w:szCs w:val="28"/>
          <w:lang w:eastAsia="ru-RU"/>
        </w:rPr>
        <w:t xml:space="preserve"> уровень </w:t>
      </w:r>
      <w:proofErr w:type="spellStart"/>
      <w:r w:rsidRPr="001F1076">
        <w:rPr>
          <w:rFonts w:ascii="Times New Roman" w:eastAsia="Times New Roman" w:hAnsi="Times New Roman" w:cs="Times New Roman"/>
          <w:color w:val="010101"/>
          <w:sz w:val="28"/>
          <w:szCs w:val="28"/>
          <w:lang w:eastAsia="ru-RU"/>
        </w:rPr>
        <w:t>обученности</w:t>
      </w:r>
      <w:proofErr w:type="spellEnd"/>
      <w:r w:rsidRPr="001F1076">
        <w:rPr>
          <w:rFonts w:ascii="Times New Roman" w:eastAsia="Times New Roman" w:hAnsi="Times New Roman" w:cs="Times New Roman"/>
          <w:color w:val="010101"/>
          <w:sz w:val="28"/>
          <w:szCs w:val="28"/>
          <w:lang w:eastAsia="ru-RU"/>
        </w:rPr>
        <w:t xml:space="preserve"> учащихся;</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sym w:font="Symbol" w:char="F0B7"/>
      </w:r>
      <w:r w:rsidRPr="001F1076">
        <w:rPr>
          <w:rFonts w:ascii="Times New Roman" w:eastAsia="Times New Roman" w:hAnsi="Times New Roman" w:cs="Times New Roman"/>
          <w:color w:val="010101"/>
          <w:sz w:val="28"/>
          <w:szCs w:val="28"/>
          <w:lang w:eastAsia="ru-RU"/>
        </w:rPr>
        <w:t xml:space="preserve"> готовность их к продолжению образования;</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sym w:font="Symbol" w:char="F0B7"/>
      </w:r>
      <w:r w:rsidRPr="001F1076">
        <w:rPr>
          <w:rFonts w:ascii="Times New Roman" w:eastAsia="Times New Roman" w:hAnsi="Times New Roman" w:cs="Times New Roman"/>
          <w:color w:val="010101"/>
          <w:sz w:val="28"/>
          <w:szCs w:val="28"/>
          <w:lang w:eastAsia="ru-RU"/>
        </w:rPr>
        <w:t xml:space="preserve"> уровень воспитанности учащихся;</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sym w:font="Symbol" w:char="F0B7"/>
      </w:r>
      <w:r w:rsidRPr="001F1076">
        <w:rPr>
          <w:rFonts w:ascii="Times New Roman" w:eastAsia="Times New Roman" w:hAnsi="Times New Roman" w:cs="Times New Roman"/>
          <w:color w:val="010101"/>
          <w:sz w:val="28"/>
          <w:szCs w:val="28"/>
          <w:lang w:eastAsia="ru-RU"/>
        </w:rPr>
        <w:t xml:space="preserve"> состояние здоровья детей;</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sym w:font="Symbol" w:char="F0B7"/>
      </w:r>
      <w:r w:rsidRPr="001F1076">
        <w:rPr>
          <w:rFonts w:ascii="Times New Roman" w:eastAsia="Times New Roman" w:hAnsi="Times New Roman" w:cs="Times New Roman"/>
          <w:color w:val="010101"/>
          <w:sz w:val="28"/>
          <w:szCs w:val="28"/>
          <w:lang w:eastAsia="ru-RU"/>
        </w:rPr>
        <w:t xml:space="preserve"> уровень социальной адаптации выпускников к жизни в обществе;</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sym w:font="Symbol" w:char="F0B7"/>
      </w:r>
      <w:r w:rsidRPr="001F1076">
        <w:rPr>
          <w:rFonts w:ascii="Times New Roman" w:eastAsia="Times New Roman" w:hAnsi="Times New Roman" w:cs="Times New Roman"/>
          <w:color w:val="010101"/>
          <w:sz w:val="28"/>
          <w:szCs w:val="28"/>
          <w:lang w:eastAsia="ru-RU"/>
        </w:rPr>
        <w:t xml:space="preserve"> уровень выполнения стандартов образования.</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 xml:space="preserve">Все перечисленные параметры взаимосвязаны и взаимно дополняют друг друга. Но на сегодняшний день показатель качества </w:t>
      </w:r>
      <w:proofErr w:type="spellStart"/>
      <w:r w:rsidRPr="001F1076">
        <w:rPr>
          <w:rFonts w:ascii="Times New Roman" w:eastAsia="Times New Roman" w:hAnsi="Times New Roman" w:cs="Times New Roman"/>
          <w:color w:val="010101"/>
          <w:sz w:val="28"/>
          <w:szCs w:val="28"/>
          <w:lang w:eastAsia="ru-RU"/>
        </w:rPr>
        <w:t>обученности</w:t>
      </w:r>
      <w:proofErr w:type="spellEnd"/>
      <w:r w:rsidRPr="001F1076">
        <w:rPr>
          <w:rFonts w:ascii="Times New Roman" w:eastAsia="Times New Roman" w:hAnsi="Times New Roman" w:cs="Times New Roman"/>
          <w:color w:val="010101"/>
          <w:sz w:val="28"/>
          <w:szCs w:val="28"/>
          <w:lang w:eastAsia="ru-RU"/>
        </w:rPr>
        <w:t xml:space="preserve"> учащихся был и остается первым и основным при оценке эффективности деятельности школы.</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Проведем сравнительный анализ результативности обучения учащихся школы.</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В течение учебного года осуществляется педагогический мониторинг, одним из основных этапов которого является отслеживание и анализ качества обучения и образования по уровням образования.</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Информация о качестве знаний, успешности учащихся разных классов в нашей школе дает возможность сделать вывод о том, что динамика показателей успеваемости понижается.</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Показатели качества знаний учащихся за 6 лет (по классам)</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Наблюдаются снижение качественной успеваемости в сравнении с результатами прошедшего учебного года на всех уровнях общего образования. Особенно заметно это снижение на уровне среднего общего образования.</w:t>
      </w:r>
    </w:p>
    <w:p w:rsidR="00F21DEB" w:rsidRPr="001F1076" w:rsidRDefault="00F21DEB" w:rsidP="00F21DEB">
      <w:pPr>
        <w:spacing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Ведущим показателем качества образования, несомненно, является государственная итоговая аттестация выпускников IX, XI классов.</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Исходя из анализа таблиц можно сделать вывод, что тема сегодняшнего педсовета особенно актуальна.</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Совместными усилиями попытаемся сегодня наметить пути повышения качества образования.</w:t>
      </w:r>
    </w:p>
    <w:p w:rsidR="00EC44B8" w:rsidRPr="001F1076" w:rsidRDefault="00EC44B8" w:rsidP="00F21DEB">
      <w:pPr>
        <w:spacing w:after="240" w:line="240" w:lineRule="auto"/>
        <w:rPr>
          <w:rFonts w:ascii="Times New Roman" w:eastAsia="Times New Roman" w:hAnsi="Times New Roman" w:cs="Times New Roman"/>
          <w:color w:val="010101"/>
          <w:sz w:val="28"/>
          <w:szCs w:val="28"/>
          <w:lang w:eastAsia="ru-RU"/>
        </w:rPr>
      </w:pP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lastRenderedPageBreak/>
        <w:t>В современной школе бывает сложно говорить про повышение качества преподавания (цитата из книги). Педагогику все чаще изгоняют из школы: ее место занимают отчеты, решение проблемы материально-технической оснащенности, запросы контролирующих органов и пр. Внешняя среда школы изменилась и порой, к сожалению, не в лучшую сторону: выросшие в цифровом мире дети менее внимательны и сконцентрированы, бюрократический контроль за школой все сложнее и </w:t>
      </w:r>
      <w:proofErr w:type="spellStart"/>
      <w:r w:rsidRPr="001F1076">
        <w:rPr>
          <w:rFonts w:ascii="Times New Roman" w:eastAsia="Times New Roman" w:hAnsi="Times New Roman" w:cs="Times New Roman"/>
          <w:color w:val="010101"/>
          <w:sz w:val="28"/>
          <w:szCs w:val="28"/>
          <w:lang w:eastAsia="ru-RU"/>
        </w:rPr>
        <w:t>изощреннее</w:t>
      </w:r>
      <w:proofErr w:type="spellEnd"/>
      <w:r w:rsidRPr="001F1076">
        <w:rPr>
          <w:rFonts w:ascii="Times New Roman" w:eastAsia="Times New Roman" w:hAnsi="Times New Roman" w:cs="Times New Roman"/>
          <w:color w:val="010101"/>
          <w:sz w:val="28"/>
          <w:szCs w:val="28"/>
          <w:lang w:eastAsia="ru-RU"/>
        </w:rPr>
        <w:t>, с родителями все труднее разговаривать…</w:t>
      </w:r>
      <w:r w:rsidRPr="001F1076">
        <w:rPr>
          <w:rFonts w:ascii="Times New Roman" w:eastAsia="Times New Roman" w:hAnsi="Times New Roman" w:cs="Times New Roman"/>
          <w:color w:val="010101"/>
          <w:sz w:val="28"/>
          <w:szCs w:val="28"/>
          <w:lang w:eastAsia="ru-RU"/>
        </w:rPr>
        <w:br/>
        <w:t xml:space="preserve">    </w:t>
      </w:r>
      <w:proofErr w:type="gramStart"/>
      <w:r w:rsidRPr="001F1076">
        <w:rPr>
          <w:rFonts w:ascii="Times New Roman" w:eastAsia="Times New Roman" w:hAnsi="Times New Roman" w:cs="Times New Roman"/>
          <w:color w:val="010101"/>
          <w:sz w:val="28"/>
          <w:szCs w:val="28"/>
          <w:lang w:eastAsia="ru-RU"/>
        </w:rPr>
        <w:t>Но  даже</w:t>
      </w:r>
      <w:proofErr w:type="gramEnd"/>
      <w:r w:rsidRPr="001F1076">
        <w:rPr>
          <w:rFonts w:ascii="Times New Roman" w:eastAsia="Times New Roman" w:hAnsi="Times New Roman" w:cs="Times New Roman"/>
          <w:color w:val="010101"/>
          <w:sz w:val="28"/>
          <w:szCs w:val="28"/>
          <w:lang w:eastAsia="ru-RU"/>
        </w:rPr>
        <w:t xml:space="preserve"> в самые нелегкие времена есть учителя и педагогические коллективы, которые учат детей интересно, увлеченно, эффективно. Хотя в любое время есть и такие, которые раз за разом объявляют себя жертвой сложившихся обстоятельств, высокой нагрузки, низкой оплаты, невысокого престижа профессии и т. д.</w:t>
      </w:r>
      <w:r w:rsidRPr="001F1076">
        <w:rPr>
          <w:rFonts w:ascii="Times New Roman" w:eastAsia="Times New Roman" w:hAnsi="Times New Roman" w:cs="Times New Roman"/>
          <w:color w:val="010101"/>
          <w:sz w:val="28"/>
          <w:szCs w:val="28"/>
          <w:lang w:eastAsia="ru-RU"/>
        </w:rPr>
        <w:br/>
        <w:t>   Любое существенное изменение (в школе или за ее пределами) начинается с принятия ответственности за происходящее. С одного учителя, который стал внимательнее к своим урокам и к тому, как дети учатся. С директора, который начал больше внимания обращать на педагогику, а не на ремонт. С заместителя или руководителя методического объединения, которые не поленились организовать продуманное взаимное наблюдение за уроками</w:t>
      </w:r>
    </w:p>
    <w:p w:rsidR="00F21DEB" w:rsidRPr="001F1076" w:rsidRDefault="00F21DEB" w:rsidP="00F21DEB">
      <w:pPr>
        <w:spacing w:after="240" w:line="240" w:lineRule="auto"/>
        <w:rPr>
          <w:rFonts w:ascii="Times New Roman" w:eastAsia="Times New Roman" w:hAnsi="Times New Roman" w:cs="Times New Roman"/>
          <w:i/>
          <w:color w:val="010101"/>
          <w:sz w:val="28"/>
          <w:szCs w:val="28"/>
          <w:lang w:eastAsia="ru-RU"/>
        </w:rPr>
      </w:pPr>
      <w:r w:rsidRPr="001F1076">
        <w:rPr>
          <w:rFonts w:ascii="Times New Roman" w:eastAsia="Times New Roman" w:hAnsi="Times New Roman" w:cs="Times New Roman"/>
          <w:i/>
          <w:color w:val="010101"/>
          <w:sz w:val="28"/>
          <w:szCs w:val="28"/>
          <w:lang w:eastAsia="ru-RU"/>
        </w:rPr>
        <w:t>Познакомимся с несколькими способами улучшения качества преподавания через изменение организации методической работы в школе</w:t>
      </w:r>
    </w:p>
    <w:p w:rsidR="00F21DEB" w:rsidRPr="001F1076" w:rsidRDefault="00F21DEB" w:rsidP="00F21DEB">
      <w:pPr>
        <w:spacing w:after="240" w:line="240" w:lineRule="auto"/>
        <w:outlineLvl w:val="2"/>
        <w:rPr>
          <w:rFonts w:ascii="Times New Roman" w:eastAsia="Times New Roman" w:hAnsi="Times New Roman" w:cs="Times New Roman"/>
          <w:b/>
          <w:color w:val="010101"/>
          <w:sz w:val="28"/>
          <w:szCs w:val="28"/>
          <w:lang w:eastAsia="ru-RU"/>
        </w:rPr>
      </w:pPr>
      <w:r w:rsidRPr="001F1076">
        <w:rPr>
          <w:rFonts w:ascii="Times New Roman" w:eastAsia="Times New Roman" w:hAnsi="Times New Roman" w:cs="Times New Roman"/>
          <w:b/>
          <w:color w:val="010101"/>
          <w:sz w:val="28"/>
          <w:szCs w:val="28"/>
          <w:lang w:eastAsia="ru-RU"/>
        </w:rPr>
        <w:t>Способ 1. Кураторская Методика</w:t>
      </w:r>
    </w:p>
    <w:p w:rsidR="00F21DEB" w:rsidRPr="001F1076" w:rsidRDefault="00F21DEB" w:rsidP="00F21DEB">
      <w:pPr>
        <w:spacing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    Эта методика возникла как результат проведения в нескольких сотнях российских школ исследования «Социальный капитал образовательной организации». Было обнаружено, что в целом между педагогами в школах мало качественных взаимных профессиональных связей. То есть учителя в массе своей профессионально одиноки, редко учатся друг у друга. Поэтому возник вопрос: как решить эту проблему, как построить недостающие профессиональные связи?</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   Устойчивые группы учителей создаются в тех школах, в которых много взаимных связей между парами учителей. Иными словами, сначала обмениваться опытом начинают двое, потом так или иначе из пар могут вырастать многочисленные профессиональные группы. Поэтому первая задача школьного лидера – сформировать пары учителей, которые могут друг у друга учиться, а затем увеличивать группы.</w:t>
      </w:r>
      <w:r w:rsidRPr="001F1076">
        <w:rPr>
          <w:rFonts w:ascii="Times New Roman" w:eastAsia="Times New Roman" w:hAnsi="Times New Roman" w:cs="Times New Roman"/>
          <w:color w:val="010101"/>
          <w:sz w:val="28"/>
          <w:szCs w:val="28"/>
          <w:lang w:eastAsia="ru-RU"/>
        </w:rPr>
        <w:br/>
        <w:t>    При этом просто подойти к двум учителям, директивно заставить их создать профессиональную пару и начать учиться друг у друга – пожалуй, самое неэффективное, что можно придумать. Скорее всего, это приведет к плачевным результатам: отвращению и имитации.</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i/>
          <w:iCs/>
          <w:color w:val="010101"/>
          <w:sz w:val="28"/>
          <w:szCs w:val="28"/>
          <w:lang w:eastAsia="ru-RU"/>
        </w:rPr>
        <w:t>Кураторская методика внедряется в несколько шагов.</w:t>
      </w:r>
      <w:r w:rsidRPr="001F1076">
        <w:rPr>
          <w:rFonts w:ascii="Times New Roman" w:eastAsia="Times New Roman" w:hAnsi="Times New Roman" w:cs="Times New Roman"/>
          <w:color w:val="010101"/>
          <w:sz w:val="28"/>
          <w:szCs w:val="28"/>
          <w:lang w:eastAsia="ru-RU"/>
        </w:rPr>
        <w:br/>
        <w:t xml:space="preserve">    Шаг 1. Выбор учителей. Среди педагогов подбираются равные по статусу пары. Например, два молодых педагога или два возрастных с примерно </w:t>
      </w:r>
      <w:r w:rsidRPr="001F1076">
        <w:rPr>
          <w:rFonts w:ascii="Times New Roman" w:eastAsia="Times New Roman" w:hAnsi="Times New Roman" w:cs="Times New Roman"/>
          <w:color w:val="010101"/>
          <w:sz w:val="28"/>
          <w:szCs w:val="28"/>
          <w:lang w:eastAsia="ru-RU"/>
        </w:rPr>
        <w:lastRenderedPageBreak/>
        <w:t xml:space="preserve">равным авторитетом. Будет лучше, если это преподаватели разных предметов: так они будут смотреть не на методику донесения конкретных тем в математике или литературе, а на взаимодействие «учитель-ученик». Организуется </w:t>
      </w:r>
      <w:proofErr w:type="spellStart"/>
      <w:r w:rsidRPr="001F1076">
        <w:rPr>
          <w:rFonts w:ascii="Times New Roman" w:eastAsia="Times New Roman" w:hAnsi="Times New Roman" w:cs="Times New Roman"/>
          <w:color w:val="010101"/>
          <w:sz w:val="28"/>
          <w:szCs w:val="28"/>
          <w:lang w:eastAsia="ru-RU"/>
        </w:rPr>
        <w:t>взаимопосещение</w:t>
      </w:r>
      <w:proofErr w:type="spellEnd"/>
      <w:r w:rsidRPr="001F1076">
        <w:rPr>
          <w:rFonts w:ascii="Times New Roman" w:eastAsia="Times New Roman" w:hAnsi="Times New Roman" w:cs="Times New Roman"/>
          <w:color w:val="010101"/>
          <w:sz w:val="28"/>
          <w:szCs w:val="28"/>
          <w:lang w:eastAsia="ru-RU"/>
        </w:rPr>
        <w:t xml:space="preserve"> уроков. Присутствующему на уроке учителю ставится задача отслеживать определенный аспект урока. Например, один учитель приходит на урок к другому с конкретным листом для наблюдений и фиксирует происходящее по заданному шаблону. Затем их роли меняются: второй учитель ведет урок, а первый – делает пометки в таком же протоколе.</w:t>
      </w:r>
      <w:r w:rsidRPr="001F1076">
        <w:rPr>
          <w:rFonts w:ascii="Times New Roman" w:eastAsia="Times New Roman" w:hAnsi="Times New Roman" w:cs="Times New Roman"/>
          <w:color w:val="010101"/>
          <w:sz w:val="28"/>
          <w:szCs w:val="28"/>
          <w:lang w:eastAsia="ru-RU"/>
        </w:rPr>
        <w:br/>
        <w:t>Общая встреча должна произойти в течение 48 часов с момента первого занятия, то есть «по горячим следам». Разбираются плюсы и минусы занятия. Но сессия проходит не в формате абстрактных размышлений (нравится или не очень), а анализируются только те аспекты, за которыми велось наблюдение. Куратор следит за тем, чтобы сохранялся конструктивный настрой при обсуждении, чтобы участники осознавали то, чему они научились и с какими трудностями столкнулись.</w:t>
      </w:r>
    </w:p>
    <w:p w:rsidR="00F21DEB" w:rsidRPr="008356F0" w:rsidRDefault="00F21DEB" w:rsidP="00F21DEB">
      <w:pPr>
        <w:spacing w:after="240" w:line="240" w:lineRule="auto"/>
        <w:rPr>
          <w:rFonts w:ascii="Times New Roman" w:eastAsia="Times New Roman" w:hAnsi="Times New Roman" w:cs="Times New Roman"/>
          <w:b/>
          <w:color w:val="010101"/>
          <w:sz w:val="28"/>
          <w:szCs w:val="28"/>
          <w:lang w:eastAsia="ru-RU"/>
        </w:rPr>
      </w:pPr>
      <w:r w:rsidRPr="008356F0">
        <w:rPr>
          <w:rFonts w:ascii="Times New Roman" w:eastAsia="Times New Roman" w:hAnsi="Times New Roman" w:cs="Times New Roman"/>
          <w:b/>
          <w:color w:val="010101"/>
          <w:sz w:val="28"/>
          <w:szCs w:val="28"/>
          <w:lang w:eastAsia="ru-RU"/>
        </w:rPr>
        <w:t>Способ 2. Педагогические Туры</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    Ее суть заключается в том, что малая группа учителей посещает за короткое время большое количество уроков. При этом главная цель – не оценить учителя, который ведет урок, или дать ему советы, а сравнить свою практику с опытом коллег.</w:t>
      </w:r>
    </w:p>
    <w:p w:rsidR="00F21DEB" w:rsidRPr="008356F0" w:rsidRDefault="00F21DEB" w:rsidP="00F21DEB">
      <w:pPr>
        <w:spacing w:line="240" w:lineRule="auto"/>
        <w:rPr>
          <w:rFonts w:ascii="Times New Roman" w:eastAsia="Times New Roman" w:hAnsi="Times New Roman" w:cs="Times New Roman"/>
          <w:b/>
          <w:color w:val="010101"/>
          <w:sz w:val="28"/>
          <w:szCs w:val="28"/>
          <w:lang w:eastAsia="ru-RU"/>
        </w:rPr>
      </w:pPr>
      <w:r w:rsidRPr="001F1076">
        <w:rPr>
          <w:rFonts w:ascii="Times New Roman" w:eastAsia="Times New Roman" w:hAnsi="Times New Roman" w:cs="Times New Roman"/>
          <w:color w:val="010101"/>
          <w:sz w:val="28"/>
          <w:szCs w:val="28"/>
          <w:lang w:eastAsia="ru-RU"/>
        </w:rPr>
        <w:t>    Шаг 1. Выбор попутчиков. Педагогический тур проходит в течение одного дня. Такие мероприятия рекомендуется проводить не реже чем один раз в четверть.</w:t>
      </w:r>
      <w:r w:rsidRPr="001F1076">
        <w:rPr>
          <w:rFonts w:ascii="Times New Roman" w:eastAsia="Times New Roman" w:hAnsi="Times New Roman" w:cs="Times New Roman"/>
          <w:color w:val="010101"/>
          <w:sz w:val="28"/>
          <w:szCs w:val="28"/>
          <w:lang w:eastAsia="ru-RU"/>
        </w:rPr>
        <w:br/>
        <w:t xml:space="preserve">    Сначала формируется группа из 3—5 наблюдающих плюс модератор. Наблюдающими могут быть как начинающие, так и опытные учителя. На роль модератора лучше всего подойдет уважаемый в коллективе педагог, который мог бы квалифицированно выстроить обсуждение. Эту роль </w:t>
      </w:r>
      <w:proofErr w:type="gramStart"/>
      <w:r w:rsidRPr="001F1076">
        <w:rPr>
          <w:rFonts w:ascii="Times New Roman" w:eastAsia="Times New Roman" w:hAnsi="Times New Roman" w:cs="Times New Roman"/>
          <w:color w:val="010101"/>
          <w:sz w:val="28"/>
          <w:szCs w:val="28"/>
          <w:lang w:eastAsia="ru-RU"/>
        </w:rPr>
        <w:t>может сыграть</w:t>
      </w:r>
      <w:proofErr w:type="gramEnd"/>
      <w:r w:rsidRPr="001F1076">
        <w:rPr>
          <w:rFonts w:ascii="Times New Roman" w:eastAsia="Times New Roman" w:hAnsi="Times New Roman" w:cs="Times New Roman"/>
          <w:color w:val="010101"/>
          <w:sz w:val="28"/>
          <w:szCs w:val="28"/>
          <w:lang w:eastAsia="ru-RU"/>
        </w:rPr>
        <w:t xml:space="preserve"> и кто-то из администрации, но важно предупредить учителей, ведущих урок, что наблюдение проводится с целью не оценить (и наказать в случае ошибки), а понаблюдать и дать возможность учителям сравнить себя с коллегами.</w:t>
      </w:r>
      <w:r w:rsidRPr="001F1076">
        <w:rPr>
          <w:rFonts w:ascii="Times New Roman" w:eastAsia="Times New Roman" w:hAnsi="Times New Roman" w:cs="Times New Roman"/>
          <w:color w:val="010101"/>
          <w:sz w:val="28"/>
          <w:szCs w:val="28"/>
          <w:lang w:eastAsia="ru-RU"/>
        </w:rPr>
        <w:br/>
        <w:t>    Среди опытных и мастеровитых учителей выбираются несколько таких, кто готов пустить участников тура на свой урок. Будет не лишним со стороны учителя сказать ученикам, что в течение урока придут другие педагоги. Учитель может объяснить, что учителя тоже учатся.</w:t>
      </w:r>
      <w:r w:rsidRPr="001F1076">
        <w:rPr>
          <w:rFonts w:ascii="Times New Roman" w:eastAsia="Times New Roman" w:hAnsi="Times New Roman" w:cs="Times New Roman"/>
          <w:color w:val="010101"/>
          <w:sz w:val="28"/>
          <w:szCs w:val="28"/>
          <w:lang w:eastAsia="ru-RU"/>
        </w:rPr>
        <w:br/>
      </w:r>
      <w:r w:rsidRPr="001F1076">
        <w:rPr>
          <w:rFonts w:ascii="Times New Roman" w:eastAsia="Times New Roman" w:hAnsi="Times New Roman" w:cs="Times New Roman"/>
          <w:color w:val="010101"/>
          <w:sz w:val="28"/>
          <w:szCs w:val="28"/>
          <w:lang w:eastAsia="ru-RU"/>
        </w:rPr>
        <w:br/>
        <w:t>   </w:t>
      </w:r>
      <w:r w:rsidRPr="008356F0">
        <w:rPr>
          <w:rFonts w:ascii="Times New Roman" w:eastAsia="Times New Roman" w:hAnsi="Times New Roman" w:cs="Times New Roman"/>
          <w:color w:val="010101"/>
          <w:sz w:val="28"/>
          <w:szCs w:val="28"/>
          <w:u w:val="single"/>
          <w:lang w:eastAsia="ru-RU"/>
        </w:rPr>
        <w:t>Организация тура.</w:t>
      </w:r>
      <w:r w:rsidRPr="001F1076">
        <w:rPr>
          <w:rFonts w:ascii="Times New Roman" w:eastAsia="Times New Roman" w:hAnsi="Times New Roman" w:cs="Times New Roman"/>
          <w:color w:val="010101"/>
          <w:sz w:val="28"/>
          <w:szCs w:val="28"/>
          <w:lang w:eastAsia="ru-RU"/>
        </w:rPr>
        <w:t> Группа учителей вместе с модератором стучится в дверь и максимально бесшумно располагается в классе, не мешая ходу урока. Наблюдение ведется в течение 15—20 минут (то есть за время одного академического часа группа учителей посещает 2—3 занятия). Обычно группа должна посетить 5—6 учителей за день.</w:t>
      </w:r>
      <w:r w:rsidRPr="001F1076">
        <w:rPr>
          <w:rFonts w:ascii="Times New Roman" w:eastAsia="Times New Roman" w:hAnsi="Times New Roman" w:cs="Times New Roman"/>
          <w:color w:val="010101"/>
          <w:sz w:val="28"/>
          <w:szCs w:val="28"/>
          <w:lang w:eastAsia="ru-RU"/>
        </w:rPr>
        <w:br/>
        <w:t xml:space="preserve">    Модератор следит за временем, по истечении наблюдения группа благодарит учителя и учеников и переходит в следующий класс. Такая </w:t>
      </w:r>
      <w:r w:rsidRPr="001F1076">
        <w:rPr>
          <w:rFonts w:ascii="Times New Roman" w:eastAsia="Times New Roman" w:hAnsi="Times New Roman" w:cs="Times New Roman"/>
          <w:color w:val="010101"/>
          <w:sz w:val="28"/>
          <w:szCs w:val="28"/>
          <w:lang w:eastAsia="ru-RU"/>
        </w:rPr>
        <w:lastRenderedPageBreak/>
        <w:t>организация позволяет понаблюдать за многими коллегами. При этом акцент делается на одном очень конкретном аспекте (будь то вопросы, задаваемые учителем, или то, как он использует пространство класса), что дает возможность получить общее представление за очень короткое время.</w:t>
      </w:r>
      <w:r w:rsidRPr="001F1076">
        <w:rPr>
          <w:rFonts w:ascii="Times New Roman" w:eastAsia="Times New Roman" w:hAnsi="Times New Roman" w:cs="Times New Roman"/>
          <w:color w:val="010101"/>
          <w:sz w:val="28"/>
          <w:szCs w:val="28"/>
          <w:lang w:eastAsia="ru-RU"/>
        </w:rPr>
        <w:br/>
        <w:t>    Но важно помнить, что при посещении группа наблюдает, а не оценивает учителя. Никто не должен давать учителю обратную связь, если тот прямо об этом не попросит.</w:t>
      </w:r>
      <w:r w:rsidRPr="001F1076">
        <w:rPr>
          <w:rFonts w:ascii="Times New Roman" w:eastAsia="Times New Roman" w:hAnsi="Times New Roman" w:cs="Times New Roman"/>
          <w:color w:val="010101"/>
          <w:sz w:val="28"/>
          <w:szCs w:val="28"/>
          <w:lang w:eastAsia="ru-RU"/>
        </w:rPr>
        <w:br/>
        <w:t>    Шаг 4. Обсуждение впечатлений. По окончании наблюдения модератор организует обсуждение по строго заданной структуре.</w:t>
      </w:r>
      <w:r w:rsidRPr="001F1076">
        <w:rPr>
          <w:rFonts w:ascii="Times New Roman" w:eastAsia="Times New Roman" w:hAnsi="Times New Roman" w:cs="Times New Roman"/>
          <w:color w:val="010101"/>
          <w:sz w:val="28"/>
          <w:szCs w:val="28"/>
          <w:lang w:eastAsia="ru-RU"/>
        </w:rPr>
        <w:br/>
        <w:t>    </w:t>
      </w:r>
      <w:r w:rsidRPr="001F1076">
        <w:rPr>
          <w:rFonts w:ascii="Times New Roman" w:eastAsia="Times New Roman" w:hAnsi="Times New Roman" w:cs="Times New Roman"/>
          <w:color w:val="010101"/>
          <w:sz w:val="28"/>
          <w:szCs w:val="28"/>
          <w:lang w:eastAsia="ru-RU"/>
        </w:rPr>
        <w:br/>
      </w:r>
      <w:r w:rsidRPr="008356F0">
        <w:rPr>
          <w:rFonts w:ascii="Times New Roman" w:eastAsia="Times New Roman" w:hAnsi="Times New Roman" w:cs="Times New Roman"/>
          <w:b/>
          <w:color w:val="010101"/>
          <w:sz w:val="28"/>
          <w:szCs w:val="28"/>
          <w:lang w:eastAsia="ru-RU"/>
        </w:rPr>
        <w:t>Способ 3. Быстрые Свидания Для Учителей         </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i/>
          <w:iCs/>
          <w:color w:val="010101"/>
          <w:sz w:val="28"/>
          <w:szCs w:val="28"/>
          <w:lang w:eastAsia="ru-RU"/>
        </w:rPr>
        <w:t>В больших городах среди молодых людей есть одно модное развлечение – «</w:t>
      </w:r>
      <w:proofErr w:type="spellStart"/>
      <w:r w:rsidRPr="001F1076">
        <w:rPr>
          <w:rFonts w:ascii="Times New Roman" w:eastAsia="Times New Roman" w:hAnsi="Times New Roman" w:cs="Times New Roman"/>
          <w:i/>
          <w:iCs/>
          <w:color w:val="010101"/>
          <w:sz w:val="28"/>
          <w:szCs w:val="28"/>
          <w:lang w:eastAsia="ru-RU"/>
        </w:rPr>
        <w:t>спид-дейтинг</w:t>
      </w:r>
      <w:proofErr w:type="spellEnd"/>
      <w:r w:rsidRPr="001F1076">
        <w:rPr>
          <w:rFonts w:ascii="Times New Roman" w:eastAsia="Times New Roman" w:hAnsi="Times New Roman" w:cs="Times New Roman"/>
          <w:i/>
          <w:iCs/>
          <w:color w:val="010101"/>
          <w:sz w:val="28"/>
          <w:szCs w:val="28"/>
          <w:lang w:eastAsia="ru-RU"/>
        </w:rPr>
        <w:t xml:space="preserve">» (от английского </w:t>
      </w:r>
      <w:proofErr w:type="spellStart"/>
      <w:r w:rsidRPr="001F1076">
        <w:rPr>
          <w:rFonts w:ascii="Times New Roman" w:eastAsia="Times New Roman" w:hAnsi="Times New Roman" w:cs="Times New Roman"/>
          <w:i/>
          <w:iCs/>
          <w:color w:val="010101"/>
          <w:sz w:val="28"/>
          <w:szCs w:val="28"/>
          <w:lang w:eastAsia="ru-RU"/>
        </w:rPr>
        <w:t>speed</w:t>
      </w:r>
      <w:proofErr w:type="spellEnd"/>
      <w:r w:rsidRPr="001F1076">
        <w:rPr>
          <w:rFonts w:ascii="Times New Roman" w:eastAsia="Times New Roman" w:hAnsi="Times New Roman" w:cs="Times New Roman"/>
          <w:i/>
          <w:iCs/>
          <w:color w:val="010101"/>
          <w:sz w:val="28"/>
          <w:szCs w:val="28"/>
          <w:lang w:eastAsia="ru-RU"/>
        </w:rPr>
        <w:t xml:space="preserve"> </w:t>
      </w:r>
      <w:proofErr w:type="spellStart"/>
      <w:r w:rsidRPr="001F1076">
        <w:rPr>
          <w:rFonts w:ascii="Times New Roman" w:eastAsia="Times New Roman" w:hAnsi="Times New Roman" w:cs="Times New Roman"/>
          <w:i/>
          <w:iCs/>
          <w:color w:val="010101"/>
          <w:sz w:val="28"/>
          <w:szCs w:val="28"/>
          <w:lang w:eastAsia="ru-RU"/>
        </w:rPr>
        <w:t>dating</w:t>
      </w:r>
      <w:proofErr w:type="spellEnd"/>
      <w:r w:rsidRPr="001F1076">
        <w:rPr>
          <w:rFonts w:ascii="Times New Roman" w:eastAsia="Times New Roman" w:hAnsi="Times New Roman" w:cs="Times New Roman"/>
          <w:i/>
          <w:iCs/>
          <w:color w:val="010101"/>
          <w:sz w:val="28"/>
          <w:szCs w:val="28"/>
          <w:lang w:eastAsia="ru-RU"/>
        </w:rPr>
        <w:t> – быстрые свидания). Суть в том, что собирается равное количество незнакомых парней и девушек. В начале вечера юноши подходят к девушкам, и у пары есть от 2 до 5 минут на разговор. Затем звучит сигнал, и пары меняются. За вечер все девушки знакомятся со всеми парнями. После короткого разговора оба человека ставят плюс или минус партнеру, и если плюсы совпадают, то организаторы дают участникам контакты друг друга. Скажите, весело?</w:t>
      </w:r>
      <w:r w:rsidRPr="001F1076">
        <w:rPr>
          <w:rFonts w:ascii="Times New Roman" w:eastAsia="Times New Roman" w:hAnsi="Times New Roman" w:cs="Times New Roman"/>
          <w:color w:val="010101"/>
          <w:sz w:val="28"/>
          <w:szCs w:val="28"/>
          <w:lang w:eastAsia="ru-RU"/>
        </w:rPr>
        <w:br/>
        <w:t xml:space="preserve">    Но, как оказалось, и эффективно. Такая модель взаимодействия из сферы романтики быстро перебралась в бизнес: в режиме быстрых свиданий часто начали устраивать встречи начинающих бизнесменов и инвесторов. Встает вопрос: как же использовать </w:t>
      </w:r>
      <w:proofErr w:type="spellStart"/>
      <w:r w:rsidRPr="001F1076">
        <w:rPr>
          <w:rFonts w:ascii="Times New Roman" w:eastAsia="Times New Roman" w:hAnsi="Times New Roman" w:cs="Times New Roman"/>
          <w:color w:val="010101"/>
          <w:sz w:val="28"/>
          <w:szCs w:val="28"/>
          <w:lang w:eastAsia="ru-RU"/>
        </w:rPr>
        <w:t>спид-дейтинг</w:t>
      </w:r>
      <w:proofErr w:type="spellEnd"/>
      <w:r w:rsidRPr="001F1076">
        <w:rPr>
          <w:rFonts w:ascii="Times New Roman" w:eastAsia="Times New Roman" w:hAnsi="Times New Roman" w:cs="Times New Roman"/>
          <w:color w:val="010101"/>
          <w:sz w:val="28"/>
          <w:szCs w:val="28"/>
          <w:lang w:eastAsia="ru-RU"/>
        </w:rPr>
        <w:t xml:space="preserve"> для улучшения преподавания?</w:t>
      </w:r>
      <w:r w:rsidRPr="001F1076">
        <w:rPr>
          <w:rFonts w:ascii="Times New Roman" w:eastAsia="Times New Roman" w:hAnsi="Times New Roman" w:cs="Times New Roman"/>
          <w:color w:val="010101"/>
          <w:sz w:val="28"/>
          <w:szCs w:val="28"/>
          <w:lang w:eastAsia="ru-RU"/>
        </w:rPr>
        <w:br/>
      </w:r>
      <w:r w:rsidRPr="008356F0">
        <w:rPr>
          <w:rFonts w:ascii="Times New Roman" w:eastAsia="Times New Roman" w:hAnsi="Times New Roman" w:cs="Times New Roman"/>
          <w:b/>
          <w:color w:val="010101"/>
          <w:sz w:val="28"/>
          <w:szCs w:val="28"/>
          <w:lang w:eastAsia="ru-RU"/>
        </w:rPr>
        <w:t>       Шаг 1. Создание учебной стены</w:t>
      </w:r>
      <w:r w:rsidRPr="008356F0">
        <w:rPr>
          <w:rFonts w:ascii="Times New Roman" w:eastAsia="Times New Roman" w:hAnsi="Times New Roman" w:cs="Times New Roman"/>
          <w:b/>
          <w:color w:val="010101"/>
          <w:sz w:val="28"/>
          <w:szCs w:val="28"/>
          <w:lang w:eastAsia="ru-RU"/>
        </w:rPr>
        <w:br/>
      </w:r>
      <w:r w:rsidRPr="001F1076">
        <w:rPr>
          <w:rFonts w:ascii="Times New Roman" w:eastAsia="Times New Roman" w:hAnsi="Times New Roman" w:cs="Times New Roman"/>
          <w:color w:val="010101"/>
          <w:sz w:val="28"/>
          <w:szCs w:val="28"/>
          <w:lang w:eastAsia="ru-RU"/>
        </w:rPr>
        <w:t xml:space="preserve">    </w:t>
      </w:r>
      <w:proofErr w:type="gramStart"/>
      <w:r w:rsidRPr="001F1076">
        <w:rPr>
          <w:rFonts w:ascii="Times New Roman" w:eastAsia="Times New Roman" w:hAnsi="Times New Roman" w:cs="Times New Roman"/>
          <w:color w:val="010101"/>
          <w:sz w:val="28"/>
          <w:szCs w:val="28"/>
          <w:lang w:eastAsia="ru-RU"/>
        </w:rPr>
        <w:t>В</w:t>
      </w:r>
      <w:proofErr w:type="gramEnd"/>
      <w:r w:rsidRPr="001F1076">
        <w:rPr>
          <w:rFonts w:ascii="Times New Roman" w:eastAsia="Times New Roman" w:hAnsi="Times New Roman" w:cs="Times New Roman"/>
          <w:color w:val="010101"/>
          <w:sz w:val="28"/>
          <w:szCs w:val="28"/>
          <w:lang w:eastAsia="ru-RU"/>
        </w:rPr>
        <w:t xml:space="preserve"> учительской (или каком-то другом общем кабинете) нужно создать стенд или отделить часть стены, где учителя разных предметов указывают темы, которые они проходят в каждом классе. Например, все учителя, которые ведут занятия в 6-х классах, на листе А4 крупным понятным шрифтом пишут то, что дети должны усвоить за учебный год. Это легко делается на основе календарных планов. Таким образом, для каждой параллели образуется общий учебный план.    После этого учителям нужно выделить несколько недель (2—4) и предложить подумать, какие связи можно увидеть между темами. Включаться в эту работу могут все учителя, даже те, кто не создавал эти конкретные листочки. Заранее стоит договориться, как отмечать возможные связи: рисовать стрелочки, отмечать цветом или как-то обводить пары. Можно прикреплять </w:t>
      </w:r>
      <w:proofErr w:type="spellStart"/>
      <w:r w:rsidRPr="001F1076">
        <w:rPr>
          <w:rFonts w:ascii="Times New Roman" w:eastAsia="Times New Roman" w:hAnsi="Times New Roman" w:cs="Times New Roman"/>
          <w:color w:val="010101"/>
          <w:sz w:val="28"/>
          <w:szCs w:val="28"/>
          <w:lang w:eastAsia="ru-RU"/>
        </w:rPr>
        <w:t>стикеры</w:t>
      </w:r>
      <w:proofErr w:type="spellEnd"/>
      <w:r w:rsidRPr="001F1076">
        <w:rPr>
          <w:rFonts w:ascii="Times New Roman" w:eastAsia="Times New Roman" w:hAnsi="Times New Roman" w:cs="Times New Roman"/>
          <w:color w:val="010101"/>
          <w:sz w:val="28"/>
          <w:szCs w:val="28"/>
          <w:lang w:eastAsia="ru-RU"/>
        </w:rPr>
        <w:t xml:space="preserve"> с краткими пояснениями, как лучше сделать.   </w:t>
      </w:r>
    </w:p>
    <w:p w:rsidR="00F21DEB" w:rsidRPr="001F1076" w:rsidRDefault="00F21DEB" w:rsidP="00F21DEB">
      <w:pPr>
        <w:spacing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 </w:t>
      </w:r>
      <w:r w:rsidRPr="008356F0">
        <w:rPr>
          <w:rFonts w:ascii="Times New Roman" w:eastAsia="Times New Roman" w:hAnsi="Times New Roman" w:cs="Times New Roman"/>
          <w:b/>
          <w:color w:val="010101"/>
          <w:sz w:val="28"/>
          <w:szCs w:val="28"/>
          <w:lang w:eastAsia="ru-RU"/>
        </w:rPr>
        <w:t>Шаг 2. Сеанс быстрых встреч</w:t>
      </w:r>
      <w:r w:rsidRPr="008356F0">
        <w:rPr>
          <w:rFonts w:ascii="Times New Roman" w:eastAsia="Times New Roman" w:hAnsi="Times New Roman" w:cs="Times New Roman"/>
          <w:color w:val="010101"/>
          <w:sz w:val="28"/>
          <w:szCs w:val="28"/>
          <w:lang w:eastAsia="ru-RU"/>
        </w:rPr>
        <w:br/>
      </w:r>
      <w:r w:rsidRPr="001F1076">
        <w:rPr>
          <w:rFonts w:ascii="Times New Roman" w:eastAsia="Times New Roman" w:hAnsi="Times New Roman" w:cs="Times New Roman"/>
          <w:color w:val="010101"/>
          <w:sz w:val="28"/>
          <w:szCs w:val="28"/>
          <w:lang w:eastAsia="ru-RU"/>
        </w:rPr>
        <w:t xml:space="preserve">    </w:t>
      </w:r>
      <w:proofErr w:type="gramStart"/>
      <w:r w:rsidRPr="001F1076">
        <w:rPr>
          <w:rFonts w:ascii="Times New Roman" w:eastAsia="Times New Roman" w:hAnsi="Times New Roman" w:cs="Times New Roman"/>
          <w:color w:val="010101"/>
          <w:sz w:val="28"/>
          <w:szCs w:val="28"/>
          <w:lang w:eastAsia="ru-RU"/>
        </w:rPr>
        <w:t>В</w:t>
      </w:r>
      <w:proofErr w:type="gramEnd"/>
      <w:r w:rsidRPr="001F1076">
        <w:rPr>
          <w:rFonts w:ascii="Times New Roman" w:eastAsia="Times New Roman" w:hAnsi="Times New Roman" w:cs="Times New Roman"/>
          <w:color w:val="010101"/>
          <w:sz w:val="28"/>
          <w:szCs w:val="28"/>
          <w:lang w:eastAsia="ru-RU"/>
        </w:rPr>
        <w:t> оговоренный день, когда учителя уже успели насмотреться на стену, организуется сеанс быстрых встреч. Учителя разбиваются по парам. У каждой пары есть 5 минут, чтобы найти как минимум одно пересечение (лучше больше!). Затем пары меняются. Оптимально за один раз сделать 8—10 свиданий для каждого учителя.</w:t>
      </w:r>
      <w:r w:rsidRPr="001F1076">
        <w:rPr>
          <w:rFonts w:ascii="Times New Roman" w:eastAsia="Times New Roman" w:hAnsi="Times New Roman" w:cs="Times New Roman"/>
          <w:color w:val="010101"/>
          <w:sz w:val="28"/>
          <w:szCs w:val="28"/>
          <w:lang w:eastAsia="ru-RU"/>
        </w:rPr>
        <w:br/>
        <w:t>       </w:t>
      </w:r>
      <w:r w:rsidRPr="008356F0">
        <w:rPr>
          <w:rFonts w:ascii="Times New Roman" w:eastAsia="Times New Roman" w:hAnsi="Times New Roman" w:cs="Times New Roman"/>
          <w:b/>
          <w:color w:val="010101"/>
          <w:sz w:val="28"/>
          <w:szCs w:val="28"/>
          <w:lang w:eastAsia="ru-RU"/>
        </w:rPr>
        <w:t>Шаг 3. Официальный или гражданский брак?</w:t>
      </w:r>
      <w:r w:rsidRPr="008356F0">
        <w:rPr>
          <w:rFonts w:ascii="Times New Roman" w:eastAsia="Times New Roman" w:hAnsi="Times New Roman" w:cs="Times New Roman"/>
          <w:b/>
          <w:color w:val="010101"/>
          <w:sz w:val="28"/>
          <w:szCs w:val="28"/>
          <w:lang w:eastAsia="ru-RU"/>
        </w:rPr>
        <w:br/>
      </w:r>
      <w:r w:rsidRPr="001F1076">
        <w:rPr>
          <w:rFonts w:ascii="Times New Roman" w:eastAsia="Times New Roman" w:hAnsi="Times New Roman" w:cs="Times New Roman"/>
          <w:color w:val="010101"/>
          <w:sz w:val="28"/>
          <w:szCs w:val="28"/>
          <w:lang w:eastAsia="ru-RU"/>
        </w:rPr>
        <w:lastRenderedPageBreak/>
        <w:t>    Следующий этап – это собственно воплощение идей в общих учебных проектах. Со стороны администрации важно определиться: нужно ли формализовать эти найденные проекты? С одной стороны, есть риск, что после всего этого общего веселья учителя спустя четверть забудут про планы, если они не будут четко прописаны. С другой стороны, при излишнем давлении есть риск имитации сотрудничества.</w:t>
      </w:r>
      <w:r w:rsidRPr="001F1076">
        <w:rPr>
          <w:rFonts w:ascii="Times New Roman" w:eastAsia="Times New Roman" w:hAnsi="Times New Roman" w:cs="Times New Roman"/>
          <w:color w:val="010101"/>
          <w:sz w:val="28"/>
          <w:szCs w:val="28"/>
          <w:lang w:eastAsia="ru-RU"/>
        </w:rPr>
        <w:br/>
        <w:t>    Быть может, вам захочется внедрить еще что-то: скажем, краткое методическое описание проектов, чтобы другие коллеги могли повторить; наблюдения интегрированных уроков коллегами, чтобы оценить влияние; мини-опрос учеников об их опыте и т. д.</w:t>
      </w:r>
      <w:r w:rsidRPr="001F1076">
        <w:rPr>
          <w:rFonts w:ascii="Times New Roman" w:eastAsia="Times New Roman" w:hAnsi="Times New Roman" w:cs="Times New Roman"/>
          <w:color w:val="010101"/>
          <w:sz w:val="28"/>
          <w:szCs w:val="28"/>
          <w:lang w:eastAsia="ru-RU"/>
        </w:rPr>
        <w:br/>
        <w:t> </w:t>
      </w:r>
      <w:r w:rsidRPr="001F1076">
        <w:rPr>
          <w:rFonts w:ascii="Times New Roman" w:eastAsia="Times New Roman" w:hAnsi="Times New Roman" w:cs="Times New Roman"/>
          <w:color w:val="010101"/>
          <w:sz w:val="28"/>
          <w:szCs w:val="28"/>
          <w:lang w:eastAsia="ru-RU"/>
        </w:rPr>
        <w:br/>
        <w:t>    </w:t>
      </w:r>
      <w:r w:rsidRPr="008356F0">
        <w:rPr>
          <w:rFonts w:ascii="Times New Roman" w:eastAsia="Times New Roman" w:hAnsi="Times New Roman" w:cs="Times New Roman"/>
          <w:b/>
          <w:color w:val="010101"/>
          <w:sz w:val="28"/>
          <w:szCs w:val="28"/>
          <w:lang w:eastAsia="ru-RU"/>
        </w:rPr>
        <w:t>Упражнение. Междисциплинарные связи</w:t>
      </w:r>
      <w:r w:rsidRPr="008356F0">
        <w:rPr>
          <w:rFonts w:ascii="Times New Roman" w:eastAsia="Times New Roman" w:hAnsi="Times New Roman" w:cs="Times New Roman"/>
          <w:b/>
          <w:color w:val="010101"/>
          <w:sz w:val="28"/>
          <w:szCs w:val="28"/>
          <w:lang w:eastAsia="ru-RU"/>
        </w:rPr>
        <w:br/>
      </w:r>
      <w:r w:rsidRPr="001F1076">
        <w:rPr>
          <w:rFonts w:ascii="Times New Roman" w:eastAsia="Times New Roman" w:hAnsi="Times New Roman" w:cs="Times New Roman"/>
          <w:color w:val="010101"/>
          <w:sz w:val="28"/>
          <w:szCs w:val="28"/>
          <w:lang w:eastAsia="ru-RU"/>
        </w:rPr>
        <w:t>    Цель: найти в коллективе учителей, которым было бы интересно совместно воплощать междисциплинарные проекты.</w:t>
      </w:r>
      <w:r w:rsidRPr="001F1076">
        <w:rPr>
          <w:rFonts w:ascii="Times New Roman" w:eastAsia="Times New Roman" w:hAnsi="Times New Roman" w:cs="Times New Roman"/>
          <w:color w:val="010101"/>
          <w:sz w:val="28"/>
          <w:szCs w:val="28"/>
          <w:lang w:eastAsia="ru-RU"/>
        </w:rPr>
        <w:br/>
        <w:t>    Часто междисциплинарные связи держатся на человеческих связях. Возможно даже, что при обсуждении пересечений вы обнаружите, что больше возможных связей нашлось у тех пар, где учителя друг другу симпатичны.</w:t>
      </w:r>
    </w:p>
    <w:p w:rsidR="00F21DEB" w:rsidRPr="008356F0" w:rsidRDefault="00F21DEB" w:rsidP="00F21DEB">
      <w:pPr>
        <w:spacing w:after="240" w:line="240" w:lineRule="auto"/>
        <w:outlineLvl w:val="2"/>
        <w:rPr>
          <w:rFonts w:ascii="Times New Roman" w:eastAsia="Times New Roman" w:hAnsi="Times New Roman" w:cs="Times New Roman"/>
          <w:b/>
          <w:color w:val="010101"/>
          <w:sz w:val="28"/>
          <w:szCs w:val="28"/>
          <w:lang w:eastAsia="ru-RU"/>
        </w:rPr>
      </w:pPr>
      <w:r w:rsidRPr="008356F0">
        <w:rPr>
          <w:rFonts w:ascii="Times New Roman" w:eastAsia="Times New Roman" w:hAnsi="Times New Roman" w:cs="Times New Roman"/>
          <w:b/>
          <w:color w:val="010101"/>
          <w:sz w:val="28"/>
          <w:szCs w:val="28"/>
          <w:lang w:eastAsia="ru-RU"/>
        </w:rPr>
        <w:t>Способ 5. Исследование В Действии</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 </w:t>
      </w:r>
      <w:r w:rsidRPr="001F1076">
        <w:rPr>
          <w:rFonts w:ascii="Times New Roman" w:eastAsia="Times New Roman" w:hAnsi="Times New Roman" w:cs="Times New Roman"/>
          <w:i/>
          <w:iCs/>
          <w:color w:val="010101"/>
          <w:sz w:val="28"/>
          <w:szCs w:val="28"/>
          <w:lang w:eastAsia="ru-RU"/>
        </w:rPr>
        <w:t>Наверняка в вашей школе есть учитель (надеюсь, и не один), которым вы гордитесь, у которого все хорошо получается. При этом, если вы у него (или у нее) спросите, что именно этот учитель делает для достижения высоких результатов, скорее всего, педагог начнет говорить общие фразы (про любовь к детям, преданность профессии…).</w:t>
      </w:r>
      <w:r w:rsidRPr="001F1076">
        <w:rPr>
          <w:rFonts w:ascii="Times New Roman" w:eastAsia="Times New Roman" w:hAnsi="Times New Roman" w:cs="Times New Roman"/>
          <w:color w:val="010101"/>
          <w:sz w:val="28"/>
          <w:szCs w:val="28"/>
          <w:lang w:eastAsia="ru-RU"/>
        </w:rPr>
        <w:t>    </w:t>
      </w:r>
      <w:r w:rsidRPr="001F1076">
        <w:rPr>
          <w:rFonts w:ascii="Times New Roman" w:eastAsia="Times New Roman" w:hAnsi="Times New Roman" w:cs="Times New Roman"/>
          <w:i/>
          <w:iCs/>
          <w:color w:val="010101"/>
          <w:sz w:val="28"/>
          <w:szCs w:val="28"/>
          <w:lang w:eastAsia="ru-RU"/>
        </w:rPr>
        <w:t>Часто хорошие учителя делают удачные вещи на уроках, не задумываясь о своих действиях, интуитивно. Но это не значит, что другие (у кого педагогическая интуиция развита не так сильно) не могут научиться этому же. Задача в том, чтобы исследовать уроки учителей (не только успешных), находить в них, что работает (и не работает), и тиражировать успешный опыт.</w:t>
      </w:r>
      <w:r w:rsidRPr="001F1076">
        <w:rPr>
          <w:rFonts w:ascii="Times New Roman" w:eastAsia="Times New Roman" w:hAnsi="Times New Roman" w:cs="Times New Roman"/>
          <w:color w:val="010101"/>
          <w:sz w:val="28"/>
          <w:szCs w:val="28"/>
          <w:lang w:eastAsia="ru-RU"/>
        </w:rPr>
        <w:t>   </w:t>
      </w:r>
    </w:p>
    <w:p w:rsidR="00F21DEB" w:rsidRPr="001F1076" w:rsidRDefault="00F21DEB" w:rsidP="00F21DEB">
      <w:pPr>
        <w:spacing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    Исследовательским может стать вопрос, который интересен самому учителю (1), связан с обучением школьников (2) и потенциально предполагает возможность получить измеряемые результаты (3).</w:t>
      </w:r>
      <w:r w:rsidRPr="001F1076">
        <w:rPr>
          <w:rFonts w:ascii="Times New Roman" w:eastAsia="Times New Roman" w:hAnsi="Times New Roman" w:cs="Times New Roman"/>
          <w:color w:val="010101"/>
          <w:sz w:val="28"/>
          <w:szCs w:val="28"/>
          <w:lang w:eastAsia="ru-RU"/>
        </w:rPr>
        <w:br/>
        <w:t>           Плюс такого способа работы в том, что так можно быть объективнее. Во-первых, если учитель внедряет какой-то новый подход в одиночку, он может быть так увлечен процессом, что и не заметит, что на уроке-то ничего не изменилось. Во-вторых, второй человек помогает собирать данные (наблюдает за уроком, интервьюирует учеников). Кроме того, пара учителей с большей вероятностью будет черпать вдохновение друг у друга и не пресытится через месяц-другой.</w:t>
      </w:r>
      <w:r w:rsidRPr="001F1076">
        <w:rPr>
          <w:rFonts w:ascii="Times New Roman" w:eastAsia="Times New Roman" w:hAnsi="Times New Roman" w:cs="Times New Roman"/>
          <w:color w:val="010101"/>
          <w:sz w:val="28"/>
          <w:szCs w:val="28"/>
          <w:lang w:eastAsia="ru-RU"/>
        </w:rPr>
        <w:br/>
        <w:t>    Группа из трех и более учителей. Как правило, группа работает над одной общей проблематикой, хотя исследовательские вопросы могут отчасти разниться. Например, вся команда анализирует особенности групповой работы или эффективность системно-</w:t>
      </w:r>
      <w:proofErr w:type="spellStart"/>
      <w:r w:rsidRPr="001F1076">
        <w:rPr>
          <w:rFonts w:ascii="Times New Roman" w:eastAsia="Times New Roman" w:hAnsi="Times New Roman" w:cs="Times New Roman"/>
          <w:color w:val="010101"/>
          <w:sz w:val="28"/>
          <w:szCs w:val="28"/>
          <w:lang w:eastAsia="ru-RU"/>
        </w:rPr>
        <w:t>деятельностного</w:t>
      </w:r>
      <w:proofErr w:type="spellEnd"/>
      <w:r w:rsidRPr="001F1076">
        <w:rPr>
          <w:rFonts w:ascii="Times New Roman" w:eastAsia="Times New Roman" w:hAnsi="Times New Roman" w:cs="Times New Roman"/>
          <w:color w:val="010101"/>
          <w:sz w:val="28"/>
          <w:szCs w:val="28"/>
          <w:lang w:eastAsia="ru-RU"/>
        </w:rPr>
        <w:t xml:space="preserve"> подхода. При этом </w:t>
      </w:r>
      <w:r w:rsidRPr="001F1076">
        <w:rPr>
          <w:rFonts w:ascii="Times New Roman" w:eastAsia="Times New Roman" w:hAnsi="Times New Roman" w:cs="Times New Roman"/>
          <w:color w:val="010101"/>
          <w:sz w:val="28"/>
          <w:szCs w:val="28"/>
          <w:lang w:eastAsia="ru-RU"/>
        </w:rPr>
        <w:lastRenderedPageBreak/>
        <w:t>каждый участник берет на себя отдельную «полянку». Результаты наблюдения обсуждаются на общих собраниях группы. Так учителя черпают вдохновение друг у друга. Эта группа обычно действует как профессиональное обучающееся сообщество.</w:t>
      </w:r>
      <w:r w:rsidRPr="001F1076">
        <w:rPr>
          <w:rFonts w:ascii="Times New Roman" w:eastAsia="Times New Roman" w:hAnsi="Times New Roman" w:cs="Times New Roman"/>
          <w:color w:val="010101"/>
          <w:sz w:val="28"/>
          <w:szCs w:val="28"/>
          <w:lang w:eastAsia="ru-RU"/>
        </w:rPr>
        <w:br/>
        <w:t>    Хотя, мне кажется, самое важное не отдельные открытия участников группы, не полезные приемы и даже не педагогические навыки, не улучшения в отдельных классах и отдельных учеников. Самое важное в том, что учитель начинает мыслить по-другому. Если он перенимает исследовательский подход к преподаванию и делает акцент на том, как дети учатся, он начинает расти профессионально, причем, постоянно. Не раз в три года на 72 часа на внешних курсах, а около 800 часов в год (или какая в вашей школе средняя нагрузка в год?). Представляете, как совершенствуется организация, если подход постоянных улучшений станет общешкольной тенденцией?</w:t>
      </w:r>
      <w:r w:rsidRPr="001F1076">
        <w:rPr>
          <w:rFonts w:ascii="Times New Roman" w:eastAsia="Times New Roman" w:hAnsi="Times New Roman" w:cs="Times New Roman"/>
          <w:color w:val="010101"/>
          <w:sz w:val="28"/>
          <w:szCs w:val="28"/>
          <w:lang w:eastAsia="ru-RU"/>
        </w:rPr>
        <w:br/>
        <w:t>     Обязательная часть любого исследования – это отчет. Но не нужно с ужасом представлять в уме неподъемный талмуд. Цель – поделиться открытиями с другими учителями. Это может быть устный доклад на собрании группы или всего коллектива, но важно подготовить (хотя бы на страничку) описание опыта.</w:t>
      </w:r>
      <w:r w:rsidRPr="001F1076">
        <w:rPr>
          <w:rFonts w:ascii="Times New Roman" w:eastAsia="Times New Roman" w:hAnsi="Times New Roman" w:cs="Times New Roman"/>
          <w:color w:val="010101"/>
          <w:sz w:val="28"/>
          <w:szCs w:val="28"/>
          <w:lang w:eastAsia="ru-RU"/>
        </w:rPr>
        <w:br/>
        <w:t>    </w:t>
      </w:r>
    </w:p>
    <w:p w:rsidR="00F21DEB" w:rsidRPr="008356F0" w:rsidRDefault="00F21DEB" w:rsidP="00F21DEB">
      <w:pPr>
        <w:spacing w:after="240" w:line="240" w:lineRule="auto"/>
        <w:outlineLvl w:val="2"/>
        <w:rPr>
          <w:rFonts w:ascii="Times New Roman" w:eastAsia="Times New Roman" w:hAnsi="Times New Roman" w:cs="Times New Roman"/>
          <w:b/>
          <w:color w:val="010101"/>
          <w:sz w:val="28"/>
          <w:szCs w:val="28"/>
          <w:lang w:eastAsia="ru-RU"/>
        </w:rPr>
      </w:pPr>
      <w:r w:rsidRPr="008356F0">
        <w:rPr>
          <w:rFonts w:ascii="Times New Roman" w:eastAsia="Times New Roman" w:hAnsi="Times New Roman" w:cs="Times New Roman"/>
          <w:b/>
          <w:color w:val="010101"/>
          <w:sz w:val="28"/>
          <w:szCs w:val="28"/>
          <w:lang w:eastAsia="ru-RU"/>
        </w:rPr>
        <w:t xml:space="preserve">Способ 6. </w:t>
      </w:r>
      <w:proofErr w:type="spellStart"/>
      <w:r w:rsidRPr="008356F0">
        <w:rPr>
          <w:rFonts w:ascii="Times New Roman" w:eastAsia="Times New Roman" w:hAnsi="Times New Roman" w:cs="Times New Roman"/>
          <w:b/>
          <w:color w:val="010101"/>
          <w:sz w:val="28"/>
          <w:szCs w:val="28"/>
          <w:lang w:eastAsia="ru-RU"/>
        </w:rPr>
        <w:t>Коучинг</w:t>
      </w:r>
      <w:proofErr w:type="spellEnd"/>
      <w:r w:rsidRPr="008356F0">
        <w:rPr>
          <w:rFonts w:ascii="Times New Roman" w:eastAsia="Times New Roman" w:hAnsi="Times New Roman" w:cs="Times New Roman"/>
          <w:b/>
          <w:color w:val="010101"/>
          <w:sz w:val="28"/>
          <w:szCs w:val="28"/>
          <w:lang w:eastAsia="ru-RU"/>
        </w:rPr>
        <w:t xml:space="preserve"> Учителей</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 Более опытные учителя учат менее опытных – это знакомая и понятная конструкция. Но классическое наставничество не всегда эффективно. Зачастую наставник увлекается абстрактными поучениями – с высоты своего возраста и опыта. Поэтому коммуникация оказывается довольно односторонней. При этом новичок обычно приходит к наставнику и смотрит уроки. И гораздо реже наоборот. Ключевая фраза, описывающая наставничество: </w:t>
      </w:r>
      <w:r w:rsidRPr="001F1076">
        <w:rPr>
          <w:rFonts w:ascii="Times New Roman" w:eastAsia="Times New Roman" w:hAnsi="Times New Roman" w:cs="Times New Roman"/>
          <w:i/>
          <w:iCs/>
          <w:color w:val="010101"/>
          <w:sz w:val="28"/>
          <w:szCs w:val="28"/>
          <w:lang w:eastAsia="ru-RU"/>
        </w:rPr>
        <w:t>«Делай как я – и будешь хорошим учителем».</w:t>
      </w:r>
      <w:r w:rsidRPr="001F1076">
        <w:rPr>
          <w:rFonts w:ascii="Times New Roman" w:eastAsia="Times New Roman" w:hAnsi="Times New Roman" w:cs="Times New Roman"/>
          <w:color w:val="010101"/>
          <w:sz w:val="28"/>
          <w:szCs w:val="28"/>
          <w:lang w:eastAsia="ru-RU"/>
        </w:rPr>
        <w:br/>
        <w:t>    Но всегда ли можно скопировать чужой опыт? И продуктивно ли это? Может, эффективнее самому добыть </w:t>
      </w:r>
      <w:r w:rsidRPr="001F1076">
        <w:rPr>
          <w:rFonts w:ascii="Times New Roman" w:eastAsia="Times New Roman" w:hAnsi="Times New Roman" w:cs="Times New Roman"/>
          <w:i/>
          <w:iCs/>
          <w:color w:val="010101"/>
          <w:sz w:val="28"/>
          <w:szCs w:val="28"/>
          <w:lang w:eastAsia="ru-RU"/>
        </w:rPr>
        <w:t>свой</w:t>
      </w:r>
      <w:r w:rsidRPr="001F1076">
        <w:rPr>
          <w:rFonts w:ascii="Times New Roman" w:eastAsia="Times New Roman" w:hAnsi="Times New Roman" w:cs="Times New Roman"/>
          <w:color w:val="010101"/>
          <w:sz w:val="28"/>
          <w:szCs w:val="28"/>
          <w:lang w:eastAsia="ru-RU"/>
        </w:rPr>
        <w:t> опыт – обычно путем проб и ошибок? А затем уже на нем учиться?</w:t>
      </w:r>
      <w:r w:rsidRPr="001F1076">
        <w:rPr>
          <w:rFonts w:ascii="Times New Roman" w:eastAsia="Times New Roman" w:hAnsi="Times New Roman" w:cs="Times New Roman"/>
          <w:color w:val="010101"/>
          <w:sz w:val="28"/>
          <w:szCs w:val="28"/>
          <w:lang w:eastAsia="ru-RU"/>
        </w:rPr>
        <w:br/>
      </w:r>
      <w:r w:rsidRPr="001F1076">
        <w:rPr>
          <w:rFonts w:ascii="Times New Roman" w:eastAsia="Times New Roman" w:hAnsi="Times New Roman" w:cs="Times New Roman"/>
          <w:color w:val="010101"/>
          <w:sz w:val="28"/>
          <w:szCs w:val="28"/>
          <w:lang w:eastAsia="ru-RU"/>
        </w:rPr>
        <w:br/>
        <w:t>    </w:t>
      </w:r>
      <w:r w:rsidRPr="001F1076">
        <w:rPr>
          <w:rFonts w:ascii="Times New Roman" w:eastAsia="Times New Roman" w:hAnsi="Times New Roman" w:cs="Times New Roman"/>
          <w:i/>
          <w:iCs/>
          <w:color w:val="010101"/>
          <w:sz w:val="28"/>
          <w:szCs w:val="28"/>
          <w:lang w:eastAsia="ru-RU"/>
        </w:rPr>
        <w:t>Что такое «</w:t>
      </w:r>
      <w:proofErr w:type="spellStart"/>
      <w:r w:rsidRPr="001F1076">
        <w:rPr>
          <w:rFonts w:ascii="Times New Roman" w:eastAsia="Times New Roman" w:hAnsi="Times New Roman" w:cs="Times New Roman"/>
          <w:i/>
          <w:iCs/>
          <w:color w:val="010101"/>
          <w:sz w:val="28"/>
          <w:szCs w:val="28"/>
          <w:lang w:eastAsia="ru-RU"/>
        </w:rPr>
        <w:t>коучинг</w:t>
      </w:r>
      <w:proofErr w:type="spellEnd"/>
      <w:r w:rsidRPr="001F1076">
        <w:rPr>
          <w:rFonts w:ascii="Times New Roman" w:eastAsia="Times New Roman" w:hAnsi="Times New Roman" w:cs="Times New Roman"/>
          <w:i/>
          <w:iCs/>
          <w:color w:val="010101"/>
          <w:sz w:val="28"/>
          <w:szCs w:val="28"/>
          <w:lang w:eastAsia="ru-RU"/>
        </w:rPr>
        <w:t>» и кто такой «</w:t>
      </w:r>
      <w:proofErr w:type="spellStart"/>
      <w:r w:rsidRPr="001F1076">
        <w:rPr>
          <w:rFonts w:ascii="Times New Roman" w:eastAsia="Times New Roman" w:hAnsi="Times New Roman" w:cs="Times New Roman"/>
          <w:i/>
          <w:iCs/>
          <w:color w:val="010101"/>
          <w:sz w:val="28"/>
          <w:szCs w:val="28"/>
          <w:lang w:eastAsia="ru-RU"/>
        </w:rPr>
        <w:t>коуч</w:t>
      </w:r>
      <w:proofErr w:type="spellEnd"/>
      <w:r w:rsidRPr="001F1076">
        <w:rPr>
          <w:rFonts w:ascii="Times New Roman" w:eastAsia="Times New Roman" w:hAnsi="Times New Roman" w:cs="Times New Roman"/>
          <w:i/>
          <w:iCs/>
          <w:color w:val="010101"/>
          <w:sz w:val="28"/>
          <w:szCs w:val="28"/>
          <w:lang w:eastAsia="ru-RU"/>
        </w:rPr>
        <w:t>»?</w:t>
      </w:r>
      <w:r w:rsidRPr="001F1076">
        <w:rPr>
          <w:rFonts w:ascii="Times New Roman" w:eastAsia="Times New Roman" w:hAnsi="Times New Roman" w:cs="Times New Roman"/>
          <w:color w:val="010101"/>
          <w:sz w:val="28"/>
          <w:szCs w:val="28"/>
          <w:lang w:eastAsia="ru-RU"/>
        </w:rPr>
        <w:br/>
        <w:t>    «</w:t>
      </w:r>
      <w:proofErr w:type="spellStart"/>
      <w:r w:rsidRPr="001F1076">
        <w:rPr>
          <w:rFonts w:ascii="Times New Roman" w:eastAsia="Times New Roman" w:hAnsi="Times New Roman" w:cs="Times New Roman"/>
          <w:color w:val="010101"/>
          <w:sz w:val="28"/>
          <w:szCs w:val="28"/>
          <w:lang w:eastAsia="ru-RU"/>
        </w:rPr>
        <w:t>Коучинг</w:t>
      </w:r>
      <w:proofErr w:type="spellEnd"/>
      <w:r w:rsidRPr="001F1076">
        <w:rPr>
          <w:rFonts w:ascii="Times New Roman" w:eastAsia="Times New Roman" w:hAnsi="Times New Roman" w:cs="Times New Roman"/>
          <w:color w:val="010101"/>
          <w:sz w:val="28"/>
          <w:szCs w:val="28"/>
          <w:lang w:eastAsia="ru-RU"/>
        </w:rPr>
        <w:t>» происходит от английского слова «</w:t>
      </w:r>
      <w:proofErr w:type="spellStart"/>
      <w:r w:rsidRPr="001F1076">
        <w:rPr>
          <w:rFonts w:ascii="Times New Roman" w:eastAsia="Times New Roman" w:hAnsi="Times New Roman" w:cs="Times New Roman"/>
          <w:color w:val="010101"/>
          <w:sz w:val="28"/>
          <w:szCs w:val="28"/>
          <w:lang w:eastAsia="ru-RU"/>
        </w:rPr>
        <w:t>coach</w:t>
      </w:r>
      <w:proofErr w:type="spellEnd"/>
      <w:r w:rsidRPr="001F1076">
        <w:rPr>
          <w:rFonts w:ascii="Times New Roman" w:eastAsia="Times New Roman" w:hAnsi="Times New Roman" w:cs="Times New Roman"/>
          <w:color w:val="010101"/>
          <w:sz w:val="28"/>
          <w:szCs w:val="28"/>
          <w:lang w:eastAsia="ru-RU"/>
        </w:rPr>
        <w:t>», что переводится как «тренер». трудности.</w:t>
      </w:r>
      <w:r w:rsidRPr="001F1076">
        <w:rPr>
          <w:rFonts w:ascii="Times New Roman" w:eastAsia="Times New Roman" w:hAnsi="Times New Roman" w:cs="Times New Roman"/>
          <w:color w:val="010101"/>
          <w:sz w:val="28"/>
          <w:szCs w:val="28"/>
          <w:lang w:eastAsia="ru-RU"/>
        </w:rPr>
        <w:br/>
        <w:t xml:space="preserve">    Чем </w:t>
      </w:r>
      <w:proofErr w:type="spellStart"/>
      <w:r w:rsidRPr="001F1076">
        <w:rPr>
          <w:rFonts w:ascii="Times New Roman" w:eastAsia="Times New Roman" w:hAnsi="Times New Roman" w:cs="Times New Roman"/>
          <w:color w:val="010101"/>
          <w:sz w:val="28"/>
          <w:szCs w:val="28"/>
          <w:lang w:eastAsia="ru-RU"/>
        </w:rPr>
        <w:t>коуч</w:t>
      </w:r>
      <w:proofErr w:type="spellEnd"/>
      <w:r w:rsidRPr="001F1076">
        <w:rPr>
          <w:rFonts w:ascii="Times New Roman" w:eastAsia="Times New Roman" w:hAnsi="Times New Roman" w:cs="Times New Roman"/>
          <w:color w:val="010101"/>
          <w:sz w:val="28"/>
          <w:szCs w:val="28"/>
          <w:lang w:eastAsia="ru-RU"/>
        </w:rPr>
        <w:t xml:space="preserve"> отличается, например, от наставника? Как правило, наставник знает из своего опыта, как делать, и дает подопечному готовые рецепты. </w:t>
      </w:r>
      <w:proofErr w:type="spellStart"/>
      <w:r w:rsidRPr="001F1076">
        <w:rPr>
          <w:rFonts w:ascii="Times New Roman" w:eastAsia="Times New Roman" w:hAnsi="Times New Roman" w:cs="Times New Roman"/>
          <w:color w:val="010101"/>
          <w:sz w:val="28"/>
          <w:szCs w:val="28"/>
          <w:lang w:eastAsia="ru-RU"/>
        </w:rPr>
        <w:t>Коуч</w:t>
      </w:r>
      <w:proofErr w:type="spellEnd"/>
      <w:r w:rsidRPr="001F1076">
        <w:rPr>
          <w:rFonts w:ascii="Times New Roman" w:eastAsia="Times New Roman" w:hAnsi="Times New Roman" w:cs="Times New Roman"/>
          <w:color w:val="010101"/>
          <w:sz w:val="28"/>
          <w:szCs w:val="28"/>
          <w:lang w:eastAsia="ru-RU"/>
        </w:rPr>
        <w:t xml:space="preserve"> же помогает ставить конкретные цели, а средства вполне волен выбирать тренируемый педагог. </w:t>
      </w:r>
      <w:proofErr w:type="spellStart"/>
      <w:r w:rsidRPr="001F1076">
        <w:rPr>
          <w:rFonts w:ascii="Times New Roman" w:eastAsia="Times New Roman" w:hAnsi="Times New Roman" w:cs="Times New Roman"/>
          <w:color w:val="010101"/>
          <w:sz w:val="28"/>
          <w:szCs w:val="28"/>
          <w:lang w:eastAsia="ru-RU"/>
        </w:rPr>
        <w:t>Коуч</w:t>
      </w:r>
      <w:proofErr w:type="spellEnd"/>
      <w:r w:rsidRPr="001F1076">
        <w:rPr>
          <w:rFonts w:ascii="Times New Roman" w:eastAsia="Times New Roman" w:hAnsi="Times New Roman" w:cs="Times New Roman"/>
          <w:color w:val="010101"/>
          <w:sz w:val="28"/>
          <w:szCs w:val="28"/>
          <w:lang w:eastAsia="ru-RU"/>
        </w:rPr>
        <w:t> помогает учителю прояснять собственные ценности и следует за ним.</w:t>
      </w:r>
      <w:r w:rsidRPr="001F1076">
        <w:rPr>
          <w:rFonts w:ascii="Times New Roman" w:eastAsia="Times New Roman" w:hAnsi="Times New Roman" w:cs="Times New Roman"/>
          <w:color w:val="010101"/>
          <w:sz w:val="28"/>
          <w:szCs w:val="28"/>
          <w:lang w:eastAsia="ru-RU"/>
        </w:rPr>
        <w:br/>
        <w:t>    Эта технология может хорошо сработать, если вы выстраиваете взаимодействия разных по статусу учителей. Например, если у вас есть несколько опытных педагогов, которые могли бы положительно повлиять на других коллег.</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lastRenderedPageBreak/>
        <w:t>Перейдем к конкретным проблемам, с которыми сталкиваются учителя нашей школы и разберем возможные пути решения данных проблем.</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1.Проблема. Равные шансы на обучение.</w:t>
      </w:r>
    </w:p>
    <w:p w:rsidR="00F21DEB" w:rsidRPr="001F1076" w:rsidRDefault="00F21DEB" w:rsidP="00F21DEB">
      <w:pPr>
        <w:spacing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 xml:space="preserve">Хороший учитель позволяет каждому ребенку на уроке раскрыть свои возможности, а не только работает с </w:t>
      </w:r>
      <w:proofErr w:type="gramStart"/>
      <w:r w:rsidRPr="001F1076">
        <w:rPr>
          <w:rFonts w:ascii="Times New Roman" w:eastAsia="Times New Roman" w:hAnsi="Times New Roman" w:cs="Times New Roman"/>
          <w:color w:val="010101"/>
          <w:sz w:val="28"/>
          <w:szCs w:val="28"/>
          <w:lang w:eastAsia="ru-RU"/>
        </w:rPr>
        <w:t>сильными..</w:t>
      </w:r>
      <w:proofErr w:type="gramEnd"/>
      <w:r w:rsidRPr="001F1076">
        <w:rPr>
          <w:rFonts w:ascii="Times New Roman" w:eastAsia="Times New Roman" w:hAnsi="Times New Roman" w:cs="Times New Roman"/>
          <w:color w:val="010101"/>
          <w:sz w:val="28"/>
          <w:szCs w:val="28"/>
          <w:lang w:eastAsia="ru-RU"/>
        </w:rPr>
        <w:t xml:space="preserve"> В больших классах часто бывает сложно предоставить возможность для ответа каждому ученику. Складывается такая ситуация, что одни ученики отвечают часто (обычно сильные), а некоторых вызывают довольно редко (обычно слабые). Ученик предоставлен самому себе и теряет мотивацию. Так школьник начинает думать, что можно один раз ответить, а потом спокойно отсиживаться в течение нескольких следующих уроков. Учитель же в итоге не знает, какие пробелы в знаниях есть у каждого ученика. Он ведь работает только с сильными. В итоге разница между слабыми и сильными нарастает настолько, что становится непреодолимой. Возможные </w:t>
      </w:r>
      <w:proofErr w:type="gramStart"/>
      <w:r w:rsidRPr="001F1076">
        <w:rPr>
          <w:rFonts w:ascii="Times New Roman" w:eastAsia="Times New Roman" w:hAnsi="Times New Roman" w:cs="Times New Roman"/>
          <w:color w:val="010101"/>
          <w:sz w:val="28"/>
          <w:szCs w:val="28"/>
          <w:lang w:eastAsia="ru-RU"/>
        </w:rPr>
        <w:t>решения..</w:t>
      </w:r>
      <w:proofErr w:type="gramEnd"/>
      <w:r w:rsidRPr="001F1076">
        <w:rPr>
          <w:rFonts w:ascii="Times New Roman" w:eastAsia="Times New Roman" w:hAnsi="Times New Roman" w:cs="Times New Roman"/>
          <w:color w:val="010101"/>
          <w:sz w:val="28"/>
          <w:szCs w:val="28"/>
          <w:lang w:eastAsia="ru-RU"/>
        </w:rPr>
        <w:t xml:space="preserve"> Ответы учеников на вопрос</w:t>
      </w:r>
      <w:r w:rsidR="008356F0">
        <w:rPr>
          <w:rFonts w:ascii="Times New Roman" w:eastAsia="Times New Roman" w:hAnsi="Times New Roman" w:cs="Times New Roman"/>
          <w:color w:val="010101"/>
          <w:sz w:val="28"/>
          <w:szCs w:val="28"/>
          <w:lang w:eastAsia="ru-RU"/>
        </w:rPr>
        <w:t>ы необязательно должны быть дли</w:t>
      </w:r>
      <w:r w:rsidRPr="001F1076">
        <w:rPr>
          <w:rFonts w:ascii="Times New Roman" w:eastAsia="Times New Roman" w:hAnsi="Times New Roman" w:cs="Times New Roman"/>
          <w:color w:val="010101"/>
          <w:sz w:val="28"/>
          <w:szCs w:val="28"/>
          <w:lang w:eastAsia="ru-RU"/>
        </w:rPr>
        <w:t>тельными (помните, как часто бывает в школе, когда ученик долго и мучительно рассказывает половину параграфа, а весь остальной класс спит?). Важно участие — пускай короткое — разных учеников. Короткие вопросы разного уровня сложности — это один из вариантов решения.</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 xml:space="preserve">Есть несколько технологий опроса учеников, которые позволяют задействовать всех и повысить их вовлеченность в урок. </w:t>
      </w:r>
      <w:r w:rsidRPr="008356F0">
        <w:rPr>
          <w:rFonts w:ascii="Times New Roman" w:eastAsia="Times New Roman" w:hAnsi="Times New Roman" w:cs="Times New Roman"/>
          <w:color w:val="010101"/>
          <w:sz w:val="28"/>
          <w:szCs w:val="28"/>
          <w:u w:val="single"/>
          <w:lang w:eastAsia="ru-RU"/>
        </w:rPr>
        <w:t xml:space="preserve">Холодный </w:t>
      </w:r>
      <w:proofErr w:type="spellStart"/>
      <w:r w:rsidRPr="008356F0">
        <w:rPr>
          <w:rFonts w:ascii="Times New Roman" w:eastAsia="Times New Roman" w:hAnsi="Times New Roman" w:cs="Times New Roman"/>
          <w:color w:val="010101"/>
          <w:sz w:val="28"/>
          <w:szCs w:val="28"/>
          <w:u w:val="single"/>
          <w:lang w:eastAsia="ru-RU"/>
        </w:rPr>
        <w:t>обзвон</w:t>
      </w:r>
      <w:proofErr w:type="spellEnd"/>
      <w:r w:rsidRPr="001F1076">
        <w:rPr>
          <w:rFonts w:ascii="Times New Roman" w:eastAsia="Times New Roman" w:hAnsi="Times New Roman" w:cs="Times New Roman"/>
          <w:color w:val="010101"/>
          <w:sz w:val="28"/>
          <w:szCs w:val="28"/>
          <w:lang w:eastAsia="ru-RU"/>
        </w:rPr>
        <w:t xml:space="preserve"> — стратегия заключается в том, чтобы вызывать на уроке не только тех, кто поднимает руку, но скорее тех, кому достается мало времени. Так эти ученики будут постоянно готовы к тому, что им нужно активно участвовать в уроке*. Ответ хором — на вопрос учителя должен отвечать весь класс (именно весь, без исключения!). Эта техника хороша для несложных вопросов, для проверки домашнего задания, для закрытых вопросов, на которые можно ответить «да» или «нет». Учитель может дать сигнал (словами или жестом), чтобы дети не отвечали сразу, а через несколько секунд размышления. Опрос по цепочке. Учитель может попросить отвечающего ученика прерваться в любой момент и предложить другому ученику закончить мысль. Опрос шепотом. Если учителю нужно довольно продолжительное время на опрос одного ученика, другим в то же время предлагается письменное задание. С вызванным учеником педагог говорит полушепотом, чтобы не мешать остальным.</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2 Проблема. Активность учеников на уроке Проблема. Чтобы научиться чему-то, нужно постоянно практиковаться в этом Распространенная проблема школьных уроков в том, что часто большая часть класса оказывается в пассивном состоянии (слушает — или делает вид, что слушает, — объяснения учителя или ответы одноклассников).</w:t>
      </w:r>
    </w:p>
    <w:p w:rsidR="00F21DEB" w:rsidRPr="001F1076" w:rsidRDefault="00F21DEB" w:rsidP="00F21DEB">
      <w:pPr>
        <w:spacing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Возможные решения </w:t>
      </w:r>
      <w:proofErr w:type="gramStart"/>
      <w:r w:rsidRPr="001F1076">
        <w:rPr>
          <w:rFonts w:ascii="Times New Roman" w:eastAsia="Times New Roman" w:hAnsi="Times New Roman" w:cs="Times New Roman"/>
          <w:color w:val="010101"/>
          <w:sz w:val="28"/>
          <w:szCs w:val="28"/>
          <w:lang w:eastAsia="ru-RU"/>
        </w:rPr>
        <w:t>Помните</w:t>
      </w:r>
      <w:proofErr w:type="gramEnd"/>
      <w:r w:rsidRPr="001F1076">
        <w:rPr>
          <w:rFonts w:ascii="Times New Roman" w:eastAsia="Times New Roman" w:hAnsi="Times New Roman" w:cs="Times New Roman"/>
          <w:color w:val="010101"/>
          <w:sz w:val="28"/>
          <w:szCs w:val="28"/>
          <w:lang w:eastAsia="ru-RU"/>
        </w:rPr>
        <w:t xml:space="preserve">, для каждого этапа урока есть виды деятельности, которые позволяют вовлекать в работу всех учеников в классе. </w:t>
      </w:r>
      <w:r w:rsidRPr="001F1076">
        <w:rPr>
          <w:rFonts w:ascii="Times New Roman" w:eastAsia="Times New Roman" w:hAnsi="Times New Roman" w:cs="Times New Roman"/>
          <w:color w:val="010101"/>
          <w:sz w:val="28"/>
          <w:szCs w:val="28"/>
          <w:lang w:eastAsia="ru-RU"/>
        </w:rPr>
        <w:lastRenderedPageBreak/>
        <w:t xml:space="preserve">Например, опрос домашнего задания необязательно предполагает участие 2–3 человек, которые рассказывают часть параграфа. Один из приемов — щадящий опрос. Ученики разбиваются на две группы (1-й и 2-й вариант). Учитель задает один вопрос, и ученики из первой группы выслушивают ответы своих товарищей из второй группы и просто ставят + или –. Затем группы меняются ролями: представители второй группы выслушивают ответы учащихся из первой группы. Учитель может задать 5 или 10 вопросов в каждой группе, из которых путем простого сложения и получится итоговая оценка Объяснение нового материала — это тоже необязательно монополия учителя. Например, при работе по принципу перевернутого урока ученики сами проходят новую тему и на уроке уже обсуждают материал в парах или группах. Если вы не готовы к таким существенным переворотам, то у А. </w:t>
      </w:r>
      <w:proofErr w:type="spellStart"/>
      <w:r w:rsidRPr="001F1076">
        <w:rPr>
          <w:rFonts w:ascii="Times New Roman" w:eastAsia="Times New Roman" w:hAnsi="Times New Roman" w:cs="Times New Roman"/>
          <w:color w:val="010101"/>
          <w:sz w:val="28"/>
          <w:szCs w:val="28"/>
          <w:lang w:eastAsia="ru-RU"/>
        </w:rPr>
        <w:t>Гина</w:t>
      </w:r>
      <w:proofErr w:type="spellEnd"/>
      <w:r w:rsidRPr="001F1076">
        <w:rPr>
          <w:rFonts w:ascii="Times New Roman" w:eastAsia="Times New Roman" w:hAnsi="Times New Roman" w:cs="Times New Roman"/>
          <w:color w:val="010101"/>
          <w:sz w:val="28"/>
          <w:szCs w:val="28"/>
          <w:lang w:eastAsia="ru-RU"/>
        </w:rPr>
        <w:t xml:space="preserve"> можно найти несколько способов повысить интерес учеников к объясняемому материалу. • Поставить привлекательную для учеников цель (например, выучить конструкцию «я бы хотел(а)» на английском языке, чтобы в конце урока разыграть сценки поведения в магазине). • Загадать загадку (объяснение нового материала позволит найти отгадку). • Намеренно допускать ошибки (учитель перед объяснением новой темы говорит, что будет допускать ошибки. И те, кто найдут несоответствия, будут вознаграждены). • Неполное объяснение темы (учитель намеренно не полностью объясняет новый материал. Задача учеников — найти и сформулировать вопросы, которые раскроют тему целиком</w:t>
      </w:r>
      <w:proofErr w:type="gramStart"/>
      <w:r w:rsidRPr="001F1076">
        <w:rPr>
          <w:rFonts w:ascii="Times New Roman" w:eastAsia="Times New Roman" w:hAnsi="Times New Roman" w:cs="Times New Roman"/>
          <w:color w:val="010101"/>
          <w:sz w:val="28"/>
          <w:szCs w:val="28"/>
          <w:lang w:eastAsia="ru-RU"/>
        </w:rPr>
        <w:t>)..</w:t>
      </w:r>
      <w:proofErr w:type="gramEnd"/>
      <w:r w:rsidRPr="001F1076">
        <w:rPr>
          <w:rFonts w:ascii="Times New Roman" w:eastAsia="Times New Roman" w:hAnsi="Times New Roman" w:cs="Times New Roman"/>
          <w:color w:val="010101"/>
          <w:sz w:val="28"/>
          <w:szCs w:val="28"/>
          <w:lang w:eastAsia="ru-RU"/>
        </w:rPr>
        <w:t xml:space="preserve"> • Техника «Подумай — Обсуди в паре — Поделись». Учитель задает вопрос всему классу. Сначала дается не менее 30 секунд, чтобы подумать самостоятельно. Затем несколько минут, чтобы обсудить ответ в паре. После этого пара рассказывает о своем решении в группе или всему классу. • </w:t>
      </w:r>
      <w:proofErr w:type="spellStart"/>
      <w:r w:rsidRPr="001F1076">
        <w:rPr>
          <w:rFonts w:ascii="Times New Roman" w:eastAsia="Times New Roman" w:hAnsi="Times New Roman" w:cs="Times New Roman"/>
          <w:color w:val="010101"/>
          <w:sz w:val="28"/>
          <w:szCs w:val="28"/>
          <w:lang w:eastAsia="ru-RU"/>
        </w:rPr>
        <w:t>Вопрокуссия</w:t>
      </w:r>
      <w:proofErr w:type="spellEnd"/>
      <w:r w:rsidRPr="001F1076">
        <w:rPr>
          <w:rFonts w:ascii="Times New Roman" w:eastAsia="Times New Roman" w:hAnsi="Times New Roman" w:cs="Times New Roman"/>
          <w:color w:val="010101"/>
          <w:sz w:val="28"/>
          <w:szCs w:val="28"/>
          <w:lang w:eastAsia="ru-RU"/>
        </w:rPr>
        <w:t xml:space="preserve">. Это составное слово, которое соединяет в себе «вопрос» и «дискуссия». Учитель записывает на доске какой-то вопрос или утверждение по теме урока. Ученики ставят вопросы к высказыванию педагога. При этом есть несколько обязательных правил: нельзя употреблять утвердительных выражений, только вопросы; нельзя использовать утверждения, замаскированные под вопрос (например, жизнь в малом городе лучше, чем в большом, не так ли?); нельзя осуждающе относиться к вопросам других; высказываться одному можно лишь через какое-то количество ответов других (например, не чаще чем один раз за пять высказываний). • Самое «мутное». Учитель просит всех детей на листочке бумаги за одну-две минуты ответить на вопрос: «Что на уроке (в новой теме, в фильме, тексте, параграфе) было самым мутным (непонятным, неясным)?» Затем эти затруднения можно обсудить в группах: </w:t>
      </w:r>
      <w:proofErr w:type="gramStart"/>
      <w:r w:rsidRPr="001F1076">
        <w:rPr>
          <w:rFonts w:ascii="Times New Roman" w:eastAsia="Times New Roman" w:hAnsi="Times New Roman" w:cs="Times New Roman"/>
          <w:color w:val="010101"/>
          <w:sz w:val="28"/>
          <w:szCs w:val="28"/>
          <w:lang w:eastAsia="ru-RU"/>
        </w:rPr>
        <w:t>на- пример</w:t>
      </w:r>
      <w:proofErr w:type="gramEnd"/>
      <w:r w:rsidRPr="001F1076">
        <w:rPr>
          <w:rFonts w:ascii="Times New Roman" w:eastAsia="Times New Roman" w:hAnsi="Times New Roman" w:cs="Times New Roman"/>
          <w:color w:val="010101"/>
          <w:sz w:val="28"/>
          <w:szCs w:val="28"/>
          <w:lang w:eastAsia="ru-RU"/>
        </w:rPr>
        <w:t>, одноклассники могут объяснить непонятные аспекты тому, кто спрашивал. Если группа не находит ответы на вопросы, то они обсуждаются с учителем. Какой бы метод ни использовался, важны два основных принципа: • активность максимального количества детей на уроке; • вовлеченность учеников в деятельность.</w:t>
      </w:r>
    </w:p>
    <w:p w:rsidR="00F21DEB" w:rsidRPr="00D525E4" w:rsidRDefault="00F21DEB" w:rsidP="00F21DEB">
      <w:pPr>
        <w:spacing w:after="240" w:line="240" w:lineRule="auto"/>
        <w:rPr>
          <w:rFonts w:ascii="Times New Roman" w:eastAsia="Times New Roman" w:hAnsi="Times New Roman" w:cs="Times New Roman"/>
          <w:b/>
          <w:color w:val="010101"/>
          <w:sz w:val="28"/>
          <w:szCs w:val="28"/>
          <w:lang w:eastAsia="ru-RU"/>
        </w:rPr>
      </w:pPr>
      <w:r w:rsidRPr="001F1076">
        <w:rPr>
          <w:rFonts w:ascii="Times New Roman" w:eastAsia="Times New Roman" w:hAnsi="Times New Roman" w:cs="Times New Roman"/>
          <w:color w:val="010101"/>
          <w:sz w:val="28"/>
          <w:szCs w:val="28"/>
          <w:lang w:eastAsia="ru-RU"/>
        </w:rPr>
        <w:t xml:space="preserve">3 Проблема. Система вопросов. Начинающим учителям можно предложить деление вопросов на репродуктивные и продуктивные. Для ответа на </w:t>
      </w:r>
      <w:r w:rsidRPr="001F1076">
        <w:rPr>
          <w:rFonts w:ascii="Times New Roman" w:eastAsia="Times New Roman" w:hAnsi="Times New Roman" w:cs="Times New Roman"/>
          <w:color w:val="010101"/>
          <w:sz w:val="28"/>
          <w:szCs w:val="28"/>
          <w:lang w:eastAsia="ru-RU"/>
        </w:rPr>
        <w:lastRenderedPageBreak/>
        <w:t xml:space="preserve">репродуктивный вопрос ученику нужно лишь вспомнить какие-то факты. Продуктивные вопросы предполагают размышление, конструирование нового знания. </w:t>
      </w:r>
      <w:r w:rsidRPr="00D525E4">
        <w:rPr>
          <w:rFonts w:ascii="Times New Roman" w:eastAsia="Times New Roman" w:hAnsi="Times New Roman" w:cs="Times New Roman"/>
          <w:b/>
          <w:color w:val="010101"/>
          <w:sz w:val="28"/>
          <w:szCs w:val="28"/>
          <w:lang w:eastAsia="ru-RU"/>
        </w:rPr>
        <w:t xml:space="preserve">Опытным учителям можно предложить реализовать довольно известную теоретическую модель — таксономию вопросов </w:t>
      </w:r>
      <w:proofErr w:type="spellStart"/>
      <w:r w:rsidRPr="00D525E4">
        <w:rPr>
          <w:rFonts w:ascii="Times New Roman" w:eastAsia="Times New Roman" w:hAnsi="Times New Roman" w:cs="Times New Roman"/>
          <w:b/>
          <w:color w:val="010101"/>
          <w:sz w:val="28"/>
          <w:szCs w:val="28"/>
          <w:lang w:eastAsia="ru-RU"/>
        </w:rPr>
        <w:t>Блума</w:t>
      </w:r>
      <w:proofErr w:type="spellEnd"/>
      <w:r w:rsidRPr="00D525E4">
        <w:rPr>
          <w:rFonts w:ascii="Times New Roman" w:eastAsia="Times New Roman" w:hAnsi="Times New Roman" w:cs="Times New Roman"/>
          <w:b/>
          <w:color w:val="010101"/>
          <w:sz w:val="28"/>
          <w:szCs w:val="28"/>
          <w:lang w:eastAsia="ru-RU"/>
        </w:rPr>
        <w:t>. Он выделяет пять типов вопросов.</w:t>
      </w:r>
    </w:p>
    <w:p w:rsidR="00F21DEB" w:rsidRPr="00D525E4" w:rsidRDefault="00F21DEB" w:rsidP="00F21DEB">
      <w:pPr>
        <w:spacing w:after="240" w:line="240" w:lineRule="auto"/>
        <w:rPr>
          <w:rFonts w:ascii="Times New Roman" w:eastAsia="Times New Roman" w:hAnsi="Times New Roman" w:cs="Times New Roman"/>
          <w:color w:val="010101"/>
          <w:sz w:val="28"/>
          <w:szCs w:val="28"/>
          <w:u w:val="single"/>
          <w:lang w:eastAsia="ru-RU"/>
        </w:rPr>
      </w:pPr>
      <w:r w:rsidRPr="001F1076">
        <w:rPr>
          <w:rFonts w:ascii="Times New Roman" w:eastAsia="Times New Roman" w:hAnsi="Times New Roman" w:cs="Times New Roman"/>
          <w:color w:val="010101"/>
          <w:sz w:val="28"/>
          <w:szCs w:val="28"/>
          <w:lang w:eastAsia="ru-RU"/>
        </w:rPr>
        <w:t xml:space="preserve">• Знание. (Назови столицу Мадагаскара. К какому семейству относятся леопарды?) Вопросы такого типа апеллируют </w:t>
      </w:r>
      <w:r w:rsidR="008356F0">
        <w:rPr>
          <w:rFonts w:ascii="Times New Roman" w:eastAsia="Times New Roman" w:hAnsi="Times New Roman" w:cs="Times New Roman"/>
          <w:color w:val="010101"/>
          <w:sz w:val="28"/>
          <w:szCs w:val="28"/>
          <w:lang w:eastAsia="ru-RU"/>
        </w:rPr>
        <w:t xml:space="preserve">к памяти ребенка. Их можно </w:t>
      </w:r>
      <w:proofErr w:type="gramStart"/>
      <w:r w:rsidR="008356F0">
        <w:rPr>
          <w:rFonts w:ascii="Times New Roman" w:eastAsia="Times New Roman" w:hAnsi="Times New Roman" w:cs="Times New Roman"/>
          <w:color w:val="010101"/>
          <w:sz w:val="28"/>
          <w:szCs w:val="28"/>
          <w:lang w:eastAsia="ru-RU"/>
        </w:rPr>
        <w:t>рас</w:t>
      </w:r>
      <w:r w:rsidRPr="001F1076">
        <w:rPr>
          <w:rFonts w:ascii="Times New Roman" w:eastAsia="Times New Roman" w:hAnsi="Times New Roman" w:cs="Times New Roman"/>
          <w:color w:val="010101"/>
          <w:sz w:val="28"/>
          <w:szCs w:val="28"/>
          <w:lang w:eastAsia="ru-RU"/>
        </w:rPr>
        <w:t>познать по таким словам</w:t>
      </w:r>
      <w:proofErr w:type="gramEnd"/>
      <w:r w:rsidRPr="001F1076">
        <w:rPr>
          <w:rFonts w:ascii="Times New Roman" w:eastAsia="Times New Roman" w:hAnsi="Times New Roman" w:cs="Times New Roman"/>
          <w:color w:val="010101"/>
          <w:sz w:val="28"/>
          <w:szCs w:val="28"/>
          <w:lang w:eastAsia="ru-RU"/>
        </w:rPr>
        <w:t xml:space="preserve">: </w:t>
      </w:r>
      <w:r w:rsidRPr="00D525E4">
        <w:rPr>
          <w:rFonts w:ascii="Times New Roman" w:eastAsia="Times New Roman" w:hAnsi="Times New Roman" w:cs="Times New Roman"/>
          <w:color w:val="010101"/>
          <w:sz w:val="28"/>
          <w:szCs w:val="28"/>
          <w:u w:val="single"/>
          <w:lang w:eastAsia="ru-RU"/>
        </w:rPr>
        <w:t>назови, вспомни, перечисли, кто, когда, где, сколько и подобные.</w:t>
      </w:r>
    </w:p>
    <w:p w:rsidR="00F21DEB" w:rsidRPr="00D525E4" w:rsidRDefault="00F21DEB" w:rsidP="00F21DEB">
      <w:pPr>
        <w:spacing w:after="240" w:line="240" w:lineRule="auto"/>
        <w:rPr>
          <w:rFonts w:ascii="Times New Roman" w:eastAsia="Times New Roman" w:hAnsi="Times New Roman" w:cs="Times New Roman"/>
          <w:color w:val="010101"/>
          <w:sz w:val="28"/>
          <w:szCs w:val="28"/>
          <w:u w:val="single"/>
          <w:lang w:eastAsia="ru-RU"/>
        </w:rPr>
      </w:pPr>
      <w:r w:rsidRPr="001F1076">
        <w:rPr>
          <w:rFonts w:ascii="Times New Roman" w:eastAsia="Times New Roman" w:hAnsi="Times New Roman" w:cs="Times New Roman"/>
          <w:color w:val="010101"/>
          <w:sz w:val="28"/>
          <w:szCs w:val="28"/>
          <w:lang w:eastAsia="ru-RU"/>
        </w:rPr>
        <w:t xml:space="preserve">• Понимание. (Какова основная идея этого рассказа? Как бы ты проиллюстрировал процесс фотосинтеза?) В таких заданиях ученику нужно </w:t>
      </w:r>
      <w:r w:rsidR="00D525E4">
        <w:rPr>
          <w:rFonts w:ascii="Times New Roman" w:eastAsia="Times New Roman" w:hAnsi="Times New Roman" w:cs="Times New Roman"/>
          <w:color w:val="010101"/>
          <w:sz w:val="28"/>
          <w:szCs w:val="28"/>
          <w:lang w:eastAsia="ru-RU"/>
        </w:rPr>
        <w:t>использовать известные ему фак</w:t>
      </w:r>
      <w:r w:rsidRPr="001F1076">
        <w:rPr>
          <w:rFonts w:ascii="Times New Roman" w:eastAsia="Times New Roman" w:hAnsi="Times New Roman" w:cs="Times New Roman"/>
          <w:color w:val="010101"/>
          <w:sz w:val="28"/>
          <w:szCs w:val="28"/>
          <w:lang w:eastAsia="ru-RU"/>
        </w:rPr>
        <w:t xml:space="preserve">ты, сгруппировать их, объяснить иначе. Индикаторами вопросов на понимание являются слова: </w:t>
      </w:r>
      <w:r w:rsidRPr="00D525E4">
        <w:rPr>
          <w:rFonts w:ascii="Times New Roman" w:eastAsia="Times New Roman" w:hAnsi="Times New Roman" w:cs="Times New Roman"/>
          <w:color w:val="010101"/>
          <w:sz w:val="28"/>
          <w:szCs w:val="28"/>
          <w:u w:val="single"/>
          <w:lang w:eastAsia="ru-RU"/>
        </w:rPr>
        <w:t>опиши, перескажи своими словами, объясни, сравни.</w:t>
      </w:r>
    </w:p>
    <w:p w:rsidR="00F21DEB" w:rsidRPr="00D525E4" w:rsidRDefault="00F21DEB" w:rsidP="00F21DEB">
      <w:pPr>
        <w:spacing w:after="240" w:line="240" w:lineRule="auto"/>
        <w:rPr>
          <w:rFonts w:ascii="Times New Roman" w:eastAsia="Times New Roman" w:hAnsi="Times New Roman" w:cs="Times New Roman"/>
          <w:color w:val="010101"/>
          <w:sz w:val="28"/>
          <w:szCs w:val="28"/>
          <w:u w:val="single"/>
          <w:lang w:eastAsia="ru-RU"/>
        </w:rPr>
      </w:pPr>
      <w:r w:rsidRPr="001F1076">
        <w:rPr>
          <w:rFonts w:ascii="Times New Roman" w:eastAsia="Times New Roman" w:hAnsi="Times New Roman" w:cs="Times New Roman"/>
          <w:color w:val="010101"/>
          <w:sz w:val="28"/>
          <w:szCs w:val="28"/>
          <w:lang w:eastAsia="ru-RU"/>
        </w:rPr>
        <w:t>• Применение. (Как использоват</w:t>
      </w:r>
      <w:r w:rsidR="00D525E4">
        <w:rPr>
          <w:rFonts w:ascii="Times New Roman" w:eastAsia="Times New Roman" w:hAnsi="Times New Roman" w:cs="Times New Roman"/>
          <w:color w:val="010101"/>
          <w:sz w:val="28"/>
          <w:szCs w:val="28"/>
          <w:lang w:eastAsia="ru-RU"/>
        </w:rPr>
        <w:t>ь широту и долготу, чтобы опре</w:t>
      </w:r>
      <w:r w:rsidRPr="001F1076">
        <w:rPr>
          <w:rFonts w:ascii="Times New Roman" w:eastAsia="Times New Roman" w:hAnsi="Times New Roman" w:cs="Times New Roman"/>
          <w:color w:val="010101"/>
          <w:sz w:val="28"/>
          <w:szCs w:val="28"/>
          <w:lang w:eastAsia="ru-RU"/>
        </w:rPr>
        <w:t>делить расположение Гренландии?) Здесь учитель просит ученика применить имеющиеся знания</w:t>
      </w:r>
      <w:r w:rsidR="00D525E4">
        <w:rPr>
          <w:rFonts w:ascii="Times New Roman" w:eastAsia="Times New Roman" w:hAnsi="Times New Roman" w:cs="Times New Roman"/>
          <w:color w:val="010101"/>
          <w:sz w:val="28"/>
          <w:szCs w:val="28"/>
          <w:lang w:eastAsia="ru-RU"/>
        </w:rPr>
        <w:t xml:space="preserve"> в но</w:t>
      </w:r>
      <w:r w:rsidRPr="001F1076">
        <w:rPr>
          <w:rFonts w:ascii="Times New Roman" w:eastAsia="Times New Roman" w:hAnsi="Times New Roman" w:cs="Times New Roman"/>
          <w:color w:val="010101"/>
          <w:sz w:val="28"/>
          <w:szCs w:val="28"/>
          <w:lang w:eastAsia="ru-RU"/>
        </w:rPr>
        <w:t xml:space="preserve">вой ситуации, используя слова-индикаторы: </w:t>
      </w:r>
      <w:r w:rsidRPr="00D525E4">
        <w:rPr>
          <w:rFonts w:ascii="Times New Roman" w:eastAsia="Times New Roman" w:hAnsi="Times New Roman" w:cs="Times New Roman"/>
          <w:color w:val="010101"/>
          <w:sz w:val="28"/>
          <w:szCs w:val="28"/>
          <w:u w:val="single"/>
          <w:lang w:eastAsia="ru-RU"/>
        </w:rPr>
        <w:t>примени, используй, покажи на практике, что бы ты сделал, и подобные.</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 xml:space="preserve">• Анализ. (Каковы причины гражданской войны 1917 года?) Аналитические вопросы ставят перед учеником задачу разбить целое на отдельные части. Анализ предполагает поиск причин, мотивов, построение аргументации. Примеры слов в вопросах: </w:t>
      </w:r>
      <w:r w:rsidRPr="00D525E4">
        <w:rPr>
          <w:rFonts w:ascii="Times New Roman" w:eastAsia="Times New Roman" w:hAnsi="Times New Roman" w:cs="Times New Roman"/>
          <w:color w:val="010101"/>
          <w:sz w:val="28"/>
          <w:szCs w:val="28"/>
          <w:u w:val="single"/>
          <w:lang w:eastAsia="ru-RU"/>
        </w:rPr>
        <w:t>почему, проанализируй, разграничь, назови факторы, причины, сделай выводы…</w:t>
      </w:r>
    </w:p>
    <w:p w:rsidR="00F21DEB" w:rsidRPr="00D525E4" w:rsidRDefault="00F21DEB" w:rsidP="00F21DEB">
      <w:pPr>
        <w:spacing w:after="240" w:line="240" w:lineRule="auto"/>
        <w:rPr>
          <w:rFonts w:ascii="Times New Roman" w:eastAsia="Times New Roman" w:hAnsi="Times New Roman" w:cs="Times New Roman"/>
          <w:color w:val="010101"/>
          <w:sz w:val="28"/>
          <w:szCs w:val="28"/>
          <w:u w:val="single"/>
          <w:lang w:eastAsia="ru-RU"/>
        </w:rPr>
      </w:pPr>
      <w:r w:rsidRPr="001F1076">
        <w:rPr>
          <w:rFonts w:ascii="Times New Roman" w:eastAsia="Times New Roman" w:hAnsi="Times New Roman" w:cs="Times New Roman"/>
          <w:color w:val="010101"/>
          <w:sz w:val="28"/>
          <w:szCs w:val="28"/>
          <w:lang w:eastAsia="ru-RU"/>
        </w:rPr>
        <w:t xml:space="preserve">• Синтез. (Как бы изменилась жизнь, если бы мы могли дышать под водой? Как можно создать ветряную мельницу, используя </w:t>
      </w:r>
      <w:proofErr w:type="gramStart"/>
      <w:r w:rsidRPr="001F1076">
        <w:rPr>
          <w:rFonts w:ascii="Times New Roman" w:eastAsia="Times New Roman" w:hAnsi="Times New Roman" w:cs="Times New Roman"/>
          <w:color w:val="010101"/>
          <w:sz w:val="28"/>
          <w:szCs w:val="28"/>
          <w:lang w:eastAsia="ru-RU"/>
        </w:rPr>
        <w:t xml:space="preserve">пред- </w:t>
      </w:r>
      <w:proofErr w:type="spellStart"/>
      <w:r w:rsidRPr="001F1076">
        <w:rPr>
          <w:rFonts w:ascii="Times New Roman" w:eastAsia="Times New Roman" w:hAnsi="Times New Roman" w:cs="Times New Roman"/>
          <w:color w:val="010101"/>
          <w:sz w:val="28"/>
          <w:szCs w:val="28"/>
          <w:lang w:eastAsia="ru-RU"/>
        </w:rPr>
        <w:t>ложенные</w:t>
      </w:r>
      <w:proofErr w:type="spellEnd"/>
      <w:proofErr w:type="gramEnd"/>
      <w:r w:rsidRPr="001F1076">
        <w:rPr>
          <w:rFonts w:ascii="Times New Roman" w:eastAsia="Times New Roman" w:hAnsi="Times New Roman" w:cs="Times New Roman"/>
          <w:color w:val="010101"/>
          <w:sz w:val="28"/>
          <w:szCs w:val="28"/>
          <w:lang w:eastAsia="ru-RU"/>
        </w:rPr>
        <w:t xml:space="preserve"> детали?) Вопросы на синтез относятся к сфере творчества ребенка, они побуждают мыслить нестандартно. При этом ученикам нужно </w:t>
      </w:r>
      <w:proofErr w:type="gramStart"/>
      <w:r w:rsidRPr="001F1076">
        <w:rPr>
          <w:rFonts w:ascii="Times New Roman" w:eastAsia="Times New Roman" w:hAnsi="Times New Roman" w:cs="Times New Roman"/>
          <w:color w:val="010101"/>
          <w:sz w:val="28"/>
          <w:szCs w:val="28"/>
          <w:lang w:eastAsia="ru-RU"/>
        </w:rPr>
        <w:t xml:space="preserve">ре- </w:t>
      </w:r>
      <w:proofErr w:type="spellStart"/>
      <w:r w:rsidRPr="001F1076">
        <w:rPr>
          <w:rFonts w:ascii="Times New Roman" w:eastAsia="Times New Roman" w:hAnsi="Times New Roman" w:cs="Times New Roman"/>
          <w:color w:val="010101"/>
          <w:sz w:val="28"/>
          <w:szCs w:val="28"/>
          <w:lang w:eastAsia="ru-RU"/>
        </w:rPr>
        <w:t>шать</w:t>
      </w:r>
      <w:proofErr w:type="spellEnd"/>
      <w:proofErr w:type="gramEnd"/>
      <w:r w:rsidRPr="001F1076">
        <w:rPr>
          <w:rFonts w:ascii="Times New Roman" w:eastAsia="Times New Roman" w:hAnsi="Times New Roman" w:cs="Times New Roman"/>
          <w:color w:val="010101"/>
          <w:sz w:val="28"/>
          <w:szCs w:val="28"/>
          <w:lang w:eastAsia="ru-RU"/>
        </w:rPr>
        <w:t xml:space="preserve"> проблемы и предлагать решения. Индикаторами в этом случае являются слова: </w:t>
      </w:r>
      <w:r w:rsidRPr="00D525E4">
        <w:rPr>
          <w:rFonts w:ascii="Times New Roman" w:eastAsia="Times New Roman" w:hAnsi="Times New Roman" w:cs="Times New Roman"/>
          <w:color w:val="010101"/>
          <w:sz w:val="28"/>
          <w:szCs w:val="28"/>
          <w:u w:val="single"/>
          <w:lang w:eastAsia="ru-RU"/>
        </w:rPr>
        <w:t>создай, сформулируй, построй, сконструируй, спланируй.</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 Оценка. (Какая история тебе понравилась больше всего? Как бы ты оценил свою работу на данном этапе?) Оценка задействует навык ученика рассуждать о чем-либо. При этом важно учитывать, что для адекватной оценки важны навыки аргументации, решения проблем.</w:t>
      </w:r>
    </w:p>
    <w:p w:rsidR="00F21DEB" w:rsidRPr="001F1076" w:rsidRDefault="00F21DEB" w:rsidP="00F21DEB">
      <w:pPr>
        <w:spacing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 xml:space="preserve">4. Проблема. Война против монотонности Проблема. Для детей нет ничего страшнее скуки. Вы так не считаете? Исследователи мозга доказывают, что человек не может постоянно удерживать внимание на одном типе деятельности. Если задания монотонны, дети быстро устают и теряют интерес. Отсюда и нарушения дисциплины, и частые ошибки, и невнимательность—одним словом, букет негативных последствий. Возможные решения проблемы Задача учителя — менять типы занятости на </w:t>
      </w:r>
      <w:r w:rsidRPr="001F1076">
        <w:rPr>
          <w:rFonts w:ascii="Times New Roman" w:eastAsia="Times New Roman" w:hAnsi="Times New Roman" w:cs="Times New Roman"/>
          <w:color w:val="010101"/>
          <w:sz w:val="28"/>
          <w:szCs w:val="28"/>
          <w:lang w:eastAsia="ru-RU"/>
        </w:rPr>
        <w:lastRenderedPageBreak/>
        <w:t xml:space="preserve">уроке. Но важно не только содержание заданий, важен их темп и ритм. Например, ответ у доски — это медленное занятие (класс погружается в легкий гипноз и почти засыпает). А вот тотальный блиц-опрос — это скорость, адреналин. Учителю важно следить за тем, чтобы быстрые и </w:t>
      </w:r>
      <w:proofErr w:type="gramStart"/>
      <w:r w:rsidRPr="001F1076">
        <w:rPr>
          <w:rFonts w:ascii="Times New Roman" w:eastAsia="Times New Roman" w:hAnsi="Times New Roman" w:cs="Times New Roman"/>
          <w:color w:val="010101"/>
          <w:sz w:val="28"/>
          <w:szCs w:val="28"/>
          <w:lang w:eastAsia="ru-RU"/>
        </w:rPr>
        <w:t>мед- ленные</w:t>
      </w:r>
      <w:proofErr w:type="gramEnd"/>
      <w:r w:rsidRPr="001F1076">
        <w:rPr>
          <w:rFonts w:ascii="Times New Roman" w:eastAsia="Times New Roman" w:hAnsi="Times New Roman" w:cs="Times New Roman"/>
          <w:color w:val="010101"/>
          <w:sz w:val="28"/>
          <w:szCs w:val="28"/>
          <w:lang w:eastAsia="ru-RU"/>
        </w:rPr>
        <w:t xml:space="preserve"> способы работы сменяли друг друга. Не помешают и короткие смены обстановки, смена ритма. Если учителям начальных классов реко</w:t>
      </w:r>
      <w:r w:rsidR="00D525E4">
        <w:rPr>
          <w:rFonts w:ascii="Times New Roman" w:eastAsia="Times New Roman" w:hAnsi="Times New Roman" w:cs="Times New Roman"/>
          <w:color w:val="010101"/>
          <w:sz w:val="28"/>
          <w:szCs w:val="28"/>
          <w:lang w:eastAsia="ru-RU"/>
        </w:rPr>
        <w:t>мендовано проводить физкультми</w:t>
      </w:r>
      <w:r w:rsidRPr="001F1076">
        <w:rPr>
          <w:rFonts w:ascii="Times New Roman" w:eastAsia="Times New Roman" w:hAnsi="Times New Roman" w:cs="Times New Roman"/>
          <w:color w:val="010101"/>
          <w:sz w:val="28"/>
          <w:szCs w:val="28"/>
          <w:lang w:eastAsia="ru-RU"/>
        </w:rPr>
        <w:t>нутки, то немногие учителя в старшей школе решатся на такой же шаг (хотя это правильно и полезно). Заменой могут быть точечные всплески активности. Учитель может продумать новые (более динамичные) формы работы для проведения привычных процедур. Но периодически мы вставали и перебрасывались мячиком, чтобы проверить знание иностранных слов. И хотя все были уже достаточно взрослыми и серьезными, такие разминки воспринимались положительно. Что может разнообразить урок: • короткие игры; • юмор, веселая история из жизни, анекдот; • загадка, интрига, сюрприз; • творческие задания; • музыка (например, песня по какой-то теме).</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5. Проблема. Индивидуальный подход Диагностика текущего уровня Проблема. На уроке бывает сложно определить, кто из учеников понял новую тему, а кто нет. Насколько глубоко ученики поняли материал? На основании этого учитель решает, что можно двигаться дальше.</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Приведем несколько методик, как это можно сделать.</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 xml:space="preserve">• Сигналы рукой Многие учителя заранее договариваются с учениками о сигналах понимания или непонимания. Например, поднять большой палец вверх, если все понятно, или опустить вниз, если почти ничего не понятно (как римские гладиаторы). Так учитель может оценить, как много людей имеют </w:t>
      </w:r>
      <w:proofErr w:type="gramStart"/>
      <w:r w:rsidRPr="001F1076">
        <w:rPr>
          <w:rFonts w:ascii="Times New Roman" w:eastAsia="Times New Roman" w:hAnsi="Times New Roman" w:cs="Times New Roman"/>
          <w:color w:val="010101"/>
          <w:sz w:val="28"/>
          <w:szCs w:val="28"/>
          <w:lang w:eastAsia="ru-RU"/>
        </w:rPr>
        <w:t>затруднения..</w:t>
      </w:r>
      <w:proofErr w:type="gramEnd"/>
      <w:r w:rsidRPr="001F1076">
        <w:rPr>
          <w:rFonts w:ascii="Times New Roman" w:eastAsia="Times New Roman" w:hAnsi="Times New Roman" w:cs="Times New Roman"/>
          <w:color w:val="010101"/>
          <w:sz w:val="28"/>
          <w:szCs w:val="28"/>
          <w:lang w:eastAsia="ru-RU"/>
        </w:rPr>
        <w:t xml:space="preserve"> А. </w:t>
      </w:r>
      <w:proofErr w:type="spellStart"/>
      <w:r w:rsidRPr="001F1076">
        <w:rPr>
          <w:rFonts w:ascii="Times New Roman" w:eastAsia="Times New Roman" w:hAnsi="Times New Roman" w:cs="Times New Roman"/>
          <w:color w:val="010101"/>
          <w:sz w:val="28"/>
          <w:szCs w:val="28"/>
          <w:lang w:eastAsia="ru-RU"/>
        </w:rPr>
        <w:t>Гин</w:t>
      </w:r>
      <w:proofErr w:type="spellEnd"/>
      <w:r w:rsidRPr="001F1076">
        <w:rPr>
          <w:rFonts w:ascii="Times New Roman" w:eastAsia="Times New Roman" w:hAnsi="Times New Roman" w:cs="Times New Roman"/>
          <w:color w:val="010101"/>
          <w:sz w:val="28"/>
          <w:szCs w:val="28"/>
          <w:lang w:eastAsia="ru-RU"/>
        </w:rPr>
        <w:t xml:space="preserve"> предлагает технику «Светофор», когда заранее перед уроком учитель раздает ученикам листики, одна сторона которых зеленая, а другая — красная. Показывая один из цветов, ученик демонстрирует понимание или непонимание темы.</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 xml:space="preserve">• Блиц-опрос с закрытыми глазами </w:t>
      </w:r>
      <w:proofErr w:type="gramStart"/>
      <w:r w:rsidRPr="001F1076">
        <w:rPr>
          <w:rFonts w:ascii="Times New Roman" w:eastAsia="Times New Roman" w:hAnsi="Times New Roman" w:cs="Times New Roman"/>
          <w:color w:val="010101"/>
          <w:sz w:val="28"/>
          <w:szCs w:val="28"/>
          <w:lang w:eastAsia="ru-RU"/>
        </w:rPr>
        <w:t>Можно</w:t>
      </w:r>
      <w:proofErr w:type="gramEnd"/>
      <w:r w:rsidRPr="001F1076">
        <w:rPr>
          <w:rFonts w:ascii="Times New Roman" w:eastAsia="Times New Roman" w:hAnsi="Times New Roman" w:cs="Times New Roman"/>
          <w:color w:val="010101"/>
          <w:sz w:val="28"/>
          <w:szCs w:val="28"/>
          <w:lang w:eastAsia="ru-RU"/>
        </w:rPr>
        <w:t xml:space="preserve"> использовать серию несложных вопросов и соответствующих знаков к ним. Например, учитель формулирует задание: «Я назову ряд прилагательных и причастий. Некоторые из них пишутся с одним «н», </w:t>
      </w:r>
      <w:proofErr w:type="spellStart"/>
      <w:proofErr w:type="gramStart"/>
      <w:r w:rsidRPr="001F1076">
        <w:rPr>
          <w:rFonts w:ascii="Times New Roman" w:eastAsia="Times New Roman" w:hAnsi="Times New Roman" w:cs="Times New Roman"/>
          <w:color w:val="010101"/>
          <w:sz w:val="28"/>
          <w:szCs w:val="28"/>
          <w:lang w:eastAsia="ru-RU"/>
        </w:rPr>
        <w:t>не-</w:t>
      </w:r>
      <w:proofErr w:type="spellEnd"/>
      <w:r w:rsidRPr="001F1076">
        <w:rPr>
          <w:rFonts w:ascii="Times New Roman" w:eastAsia="Times New Roman" w:hAnsi="Times New Roman" w:cs="Times New Roman"/>
          <w:color w:val="010101"/>
          <w:sz w:val="28"/>
          <w:szCs w:val="28"/>
          <w:lang w:eastAsia="ru-RU"/>
        </w:rPr>
        <w:t xml:space="preserve"> которые</w:t>
      </w:r>
      <w:proofErr w:type="gramEnd"/>
      <w:r w:rsidRPr="001F1076">
        <w:rPr>
          <w:rFonts w:ascii="Times New Roman" w:eastAsia="Times New Roman" w:hAnsi="Times New Roman" w:cs="Times New Roman"/>
          <w:color w:val="010101"/>
          <w:sz w:val="28"/>
          <w:szCs w:val="28"/>
          <w:lang w:eastAsia="ru-RU"/>
        </w:rPr>
        <w:t xml:space="preserve"> — с двумя. Если вы считаете, что нужно писать одну букву, поднимите вверх один палец, если две, то два пальца». При этом учеников нужно попросить закрыть глаза, чтобы никто не копировал реакции одноклассников.</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 xml:space="preserve">• </w:t>
      </w:r>
      <w:proofErr w:type="gramStart"/>
      <w:r w:rsidRPr="001F1076">
        <w:rPr>
          <w:rFonts w:ascii="Times New Roman" w:eastAsia="Times New Roman" w:hAnsi="Times New Roman" w:cs="Times New Roman"/>
          <w:color w:val="010101"/>
          <w:sz w:val="28"/>
          <w:szCs w:val="28"/>
          <w:lang w:eastAsia="ru-RU"/>
        </w:rPr>
        <w:t>Голосование Это</w:t>
      </w:r>
      <w:proofErr w:type="gramEnd"/>
      <w:r w:rsidRPr="001F1076">
        <w:rPr>
          <w:rFonts w:ascii="Times New Roman" w:eastAsia="Times New Roman" w:hAnsi="Times New Roman" w:cs="Times New Roman"/>
          <w:color w:val="010101"/>
          <w:sz w:val="28"/>
          <w:szCs w:val="28"/>
          <w:lang w:eastAsia="ru-RU"/>
        </w:rPr>
        <w:t xml:space="preserve"> чуть более усложненный вариант прошлой техники. Учитель задает вопрос, и класс дает ответ сигналами рукой. Если большая часть класса ответила правильно, то учитель дает правильный ответ и короткие разъяснения. Если большинство учеников ответили неверно, тогда учитель либо дополнительно объясняет тему, либо происходит обсуждение в группах. Потом голосование повторяется.</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lastRenderedPageBreak/>
        <w:t>• Трехминутное эссе Детей можно попросить коротко описать своими словами, что они поняли из объясненного, лучше задать открытый вопрос (например, «Чем отличаются хордовые от других животных?»). Затем попросить нескольких учеников (с разными учебными успехами) прочитать свои эссе. Если в каких-то эссе будут неточности, то учитель может попросить других учеников объяснить эту же тему.</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 xml:space="preserve">• Тридцатисекундная пауза </w:t>
      </w:r>
      <w:proofErr w:type="gramStart"/>
      <w:r w:rsidRPr="001F1076">
        <w:rPr>
          <w:rFonts w:ascii="Times New Roman" w:eastAsia="Times New Roman" w:hAnsi="Times New Roman" w:cs="Times New Roman"/>
          <w:color w:val="010101"/>
          <w:sz w:val="28"/>
          <w:szCs w:val="28"/>
          <w:lang w:eastAsia="ru-RU"/>
        </w:rPr>
        <w:t>После</w:t>
      </w:r>
      <w:proofErr w:type="gramEnd"/>
      <w:r w:rsidRPr="001F1076">
        <w:rPr>
          <w:rFonts w:ascii="Times New Roman" w:eastAsia="Times New Roman" w:hAnsi="Times New Roman" w:cs="Times New Roman"/>
          <w:color w:val="010101"/>
          <w:sz w:val="28"/>
          <w:szCs w:val="28"/>
          <w:lang w:eastAsia="ru-RU"/>
        </w:rPr>
        <w:t xml:space="preserve"> объяснения новой темы учитель задает вопрос классу и обязательно ждет 30 секунд, чтобы все ученики имели возможность продумать свой ответ. Потом учитель спрашивает слабых, средних и сильных учеников. З</w:t>
      </w:r>
      <w:r w:rsidR="00D525E4">
        <w:rPr>
          <w:rFonts w:ascii="Times New Roman" w:eastAsia="Times New Roman" w:hAnsi="Times New Roman" w:cs="Times New Roman"/>
          <w:color w:val="010101"/>
          <w:sz w:val="28"/>
          <w:szCs w:val="28"/>
          <w:lang w:eastAsia="ru-RU"/>
        </w:rPr>
        <w:t>аранее нужно продумать дополни</w:t>
      </w:r>
      <w:r w:rsidRPr="001F1076">
        <w:rPr>
          <w:rFonts w:ascii="Times New Roman" w:eastAsia="Times New Roman" w:hAnsi="Times New Roman" w:cs="Times New Roman"/>
          <w:color w:val="010101"/>
          <w:sz w:val="28"/>
          <w:szCs w:val="28"/>
          <w:lang w:eastAsia="ru-RU"/>
        </w:rPr>
        <w:t xml:space="preserve">тельные вопросы и тонкие подсказки. Например, сильному ученику желательно задавать дополнительно более сложные по таксономии </w:t>
      </w:r>
      <w:proofErr w:type="spellStart"/>
      <w:r w:rsidRPr="001F1076">
        <w:rPr>
          <w:rFonts w:ascii="Times New Roman" w:eastAsia="Times New Roman" w:hAnsi="Times New Roman" w:cs="Times New Roman"/>
          <w:color w:val="010101"/>
          <w:sz w:val="28"/>
          <w:szCs w:val="28"/>
          <w:lang w:eastAsia="ru-RU"/>
        </w:rPr>
        <w:t>Блума</w:t>
      </w:r>
      <w:proofErr w:type="spellEnd"/>
      <w:r w:rsidRPr="001F1076">
        <w:rPr>
          <w:rFonts w:ascii="Times New Roman" w:eastAsia="Times New Roman" w:hAnsi="Times New Roman" w:cs="Times New Roman"/>
          <w:color w:val="010101"/>
          <w:sz w:val="28"/>
          <w:szCs w:val="28"/>
          <w:lang w:eastAsia="ru-RU"/>
        </w:rPr>
        <w:t xml:space="preserve"> вопросы.</w:t>
      </w:r>
    </w:p>
    <w:p w:rsidR="00F21DEB" w:rsidRPr="001F1076" w:rsidRDefault="00F21DEB" w:rsidP="00F21DEB">
      <w:pPr>
        <w:spacing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 Короткие тесты без оценки Учитель может использовать быстрое тестирование без оценок в журнал. Хорошая идея: если тема проходится в течение нескольких уроков, на одном из них можно попросить детей в группах самим составить тесты, а потом использовать их. Это сэкономит время на подготовку к уроку.</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 xml:space="preserve">6. </w:t>
      </w:r>
      <w:proofErr w:type="spellStart"/>
      <w:r w:rsidRPr="001F1076">
        <w:rPr>
          <w:rFonts w:ascii="Times New Roman" w:eastAsia="Times New Roman" w:hAnsi="Times New Roman" w:cs="Times New Roman"/>
          <w:color w:val="010101"/>
          <w:sz w:val="28"/>
          <w:szCs w:val="28"/>
          <w:lang w:eastAsia="ru-RU"/>
        </w:rPr>
        <w:t>Проблема.Использование</w:t>
      </w:r>
      <w:proofErr w:type="spellEnd"/>
      <w:r w:rsidRPr="001F1076">
        <w:rPr>
          <w:rFonts w:ascii="Times New Roman" w:eastAsia="Times New Roman" w:hAnsi="Times New Roman" w:cs="Times New Roman"/>
          <w:color w:val="010101"/>
          <w:sz w:val="28"/>
          <w:szCs w:val="28"/>
          <w:lang w:eastAsia="ru-RU"/>
        </w:rPr>
        <w:t xml:space="preserve"> групповой работы Проблема. Итак, типичный пример того, что принято называть групповой работой. Учитель говорит: «Дети, вот вам задание… Образуйте с соседями группу по четыре человека. Сделайте задание. Каждый в своей тетради, не подсматривать! Итак, проверим…» В то же время групповая работа может быть очень эффективным инструментом обучения: так у каждого есть время для участия в работе и при умелом распределении ролей в группе и сильные и слабые находят себя. Возможные решения </w:t>
      </w:r>
      <w:proofErr w:type="gramStart"/>
      <w:r w:rsidRPr="001F1076">
        <w:rPr>
          <w:rFonts w:ascii="Times New Roman" w:eastAsia="Times New Roman" w:hAnsi="Times New Roman" w:cs="Times New Roman"/>
          <w:color w:val="010101"/>
          <w:sz w:val="28"/>
          <w:szCs w:val="28"/>
          <w:lang w:eastAsia="ru-RU"/>
        </w:rPr>
        <w:t>Чтобы</w:t>
      </w:r>
      <w:proofErr w:type="gramEnd"/>
      <w:r w:rsidRPr="001F1076">
        <w:rPr>
          <w:rFonts w:ascii="Times New Roman" w:eastAsia="Times New Roman" w:hAnsi="Times New Roman" w:cs="Times New Roman"/>
          <w:color w:val="010101"/>
          <w:sz w:val="28"/>
          <w:szCs w:val="28"/>
          <w:lang w:eastAsia="ru-RU"/>
        </w:rPr>
        <w:t xml:space="preserve"> организовать групповую работу правильно, важно знать несколько важных аспектов из сферы совместной работы. Как распределить детей по группам?</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Разнородные — учитель намеренно подбирает разных по уровню учеников, чтобы обеспечить баланс. Такой тип считается предпочтительным, так как разные группы могут быть примерно равны между собой, в группы включаются мальчики и девочки, представители</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По интересам — в таком случае ученики сами распределяются по группам, но есть риск возникновения иерархии, противоборства «свои-чужие» и обиды, когда кого-то не хотят включать ни в одну из групп. Но это может быть оправданно при выполнении разных проектов, участники которых определяются по интересам.</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Однородные группы — учитель разбивает класс по какому-то определенному признаку. Например, сильные, средние, слабые ученики. Хотя это может быть оправданно, чтобы дать каждому посильную задачу, такой подход может еще больше способствовать нарастанию неравенства.</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lastRenderedPageBreak/>
        <w:t>Мы рассмотрели несколько проблем, которые мешают педагогам нашей школы повысить качество образования, вам были предложены пути решения этих проблем.</w:t>
      </w:r>
    </w:p>
    <w:p w:rsidR="00F21DEB" w:rsidRPr="001F1076" w:rsidRDefault="00F21DEB" w:rsidP="00F21DEB">
      <w:pPr>
        <w:spacing w:after="240" w:line="240" w:lineRule="auto"/>
        <w:rPr>
          <w:rFonts w:ascii="Times New Roman" w:eastAsia="Times New Roman" w:hAnsi="Times New Roman" w:cs="Times New Roman"/>
          <w:color w:val="010101"/>
          <w:sz w:val="28"/>
          <w:szCs w:val="28"/>
          <w:lang w:eastAsia="ru-RU"/>
        </w:rPr>
      </w:pPr>
      <w:r w:rsidRPr="001F1076">
        <w:rPr>
          <w:rFonts w:ascii="Times New Roman" w:eastAsia="Times New Roman" w:hAnsi="Times New Roman" w:cs="Times New Roman"/>
          <w:color w:val="010101"/>
          <w:sz w:val="28"/>
          <w:szCs w:val="28"/>
          <w:lang w:eastAsia="ru-RU"/>
        </w:rPr>
        <w:t>В качестве рефлексии предлагаю вам снова вернуться к составленным схемам и внести в них изменения, по необходимости.</w:t>
      </w:r>
    </w:p>
    <w:p w:rsidR="00EA030C" w:rsidRDefault="00EA030C">
      <w:pPr>
        <w:rPr>
          <w:rFonts w:ascii="Times New Roman" w:hAnsi="Times New Roman" w:cs="Times New Roman"/>
          <w:sz w:val="28"/>
          <w:szCs w:val="28"/>
        </w:rPr>
      </w:pPr>
    </w:p>
    <w:p w:rsidR="00EA030C" w:rsidRDefault="00EA030C">
      <w:pPr>
        <w:rPr>
          <w:rFonts w:ascii="Times New Roman" w:hAnsi="Times New Roman" w:cs="Times New Roman"/>
          <w:sz w:val="28"/>
          <w:szCs w:val="28"/>
        </w:rPr>
      </w:pPr>
    </w:p>
    <w:p w:rsidR="00AD4E07" w:rsidRPr="001F1076" w:rsidRDefault="00AD4E07">
      <w:pPr>
        <w:rPr>
          <w:rFonts w:ascii="Times New Roman" w:hAnsi="Times New Roman" w:cs="Times New Roman"/>
          <w:sz w:val="28"/>
          <w:szCs w:val="28"/>
        </w:rPr>
      </w:pPr>
      <w:bookmarkStart w:id="0" w:name="_GoBack"/>
      <w:bookmarkEnd w:id="0"/>
      <w:r w:rsidRPr="001F1076">
        <w:rPr>
          <w:rFonts w:ascii="Times New Roman" w:hAnsi="Times New Roman" w:cs="Times New Roman"/>
          <w:sz w:val="28"/>
          <w:szCs w:val="28"/>
        </w:rPr>
        <w:t xml:space="preserve">Одним из ключевых критериев </w:t>
      </w:r>
      <w:r w:rsidRPr="001F1076">
        <w:rPr>
          <w:rFonts w:ascii="Times New Roman" w:hAnsi="Times New Roman" w:cs="Times New Roman"/>
          <w:b/>
          <w:sz w:val="28"/>
          <w:szCs w:val="28"/>
        </w:rPr>
        <w:t>оценки качества образования</w:t>
      </w:r>
      <w:r w:rsidRPr="001F1076">
        <w:rPr>
          <w:rFonts w:ascii="Times New Roman" w:hAnsi="Times New Roman" w:cs="Times New Roman"/>
          <w:sz w:val="28"/>
          <w:szCs w:val="28"/>
        </w:rPr>
        <w:t xml:space="preserve"> в рамках национального проекта «Образование» является </w:t>
      </w:r>
      <w:r w:rsidRPr="001F1076">
        <w:rPr>
          <w:rFonts w:ascii="Times New Roman" w:hAnsi="Times New Roman" w:cs="Times New Roman"/>
          <w:b/>
          <w:sz w:val="28"/>
          <w:szCs w:val="28"/>
          <w:u w:val="single"/>
        </w:rPr>
        <w:t>вхождение России в десятку лучших стран мира по качеству общего образования</w:t>
      </w:r>
      <w:r w:rsidRPr="001F1076">
        <w:rPr>
          <w:rFonts w:ascii="Times New Roman" w:hAnsi="Times New Roman" w:cs="Times New Roman"/>
          <w:sz w:val="28"/>
          <w:szCs w:val="28"/>
        </w:rPr>
        <w:t>.</w:t>
      </w:r>
    </w:p>
    <w:p w:rsidR="00AD4E07" w:rsidRPr="001F1076" w:rsidRDefault="00AD4E07">
      <w:pPr>
        <w:rPr>
          <w:rFonts w:ascii="Times New Roman" w:hAnsi="Times New Roman" w:cs="Times New Roman"/>
          <w:sz w:val="28"/>
          <w:szCs w:val="28"/>
        </w:rPr>
      </w:pPr>
      <w:r w:rsidRPr="001F1076">
        <w:rPr>
          <w:rFonts w:ascii="Times New Roman" w:hAnsi="Times New Roman" w:cs="Times New Roman"/>
          <w:sz w:val="28"/>
          <w:szCs w:val="28"/>
        </w:rPr>
        <w:t xml:space="preserve"> </w:t>
      </w:r>
      <w:r w:rsidRPr="001F1076">
        <w:rPr>
          <w:rFonts w:ascii="Times New Roman" w:hAnsi="Times New Roman" w:cs="Times New Roman"/>
          <w:sz w:val="28"/>
          <w:szCs w:val="28"/>
        </w:rPr>
        <w:t xml:space="preserve">- </w:t>
      </w:r>
      <w:r w:rsidRPr="001F1076">
        <w:rPr>
          <w:rFonts w:ascii="Times New Roman" w:hAnsi="Times New Roman" w:cs="Times New Roman"/>
          <w:sz w:val="28"/>
          <w:szCs w:val="28"/>
        </w:rPr>
        <w:t xml:space="preserve"> Количественный показатель по данному критерию «Средневзвешенный результат Российской Федерации в группе международных исследований, средневзвешенное место Российской Федерации (не ниже)» включен в число основных показателей Федерального проекта «Современная школа». </w:t>
      </w:r>
    </w:p>
    <w:p w:rsidR="00AD4E07" w:rsidRPr="001F1076" w:rsidRDefault="00AD4E07">
      <w:pPr>
        <w:rPr>
          <w:rFonts w:ascii="Times New Roman" w:hAnsi="Times New Roman" w:cs="Times New Roman"/>
          <w:sz w:val="28"/>
          <w:szCs w:val="28"/>
        </w:rPr>
      </w:pPr>
      <w:r w:rsidRPr="001F1076">
        <w:rPr>
          <w:rFonts w:ascii="Times New Roman" w:hAnsi="Times New Roman" w:cs="Times New Roman"/>
          <w:sz w:val="28"/>
          <w:szCs w:val="28"/>
        </w:rPr>
        <w:t>-</w:t>
      </w:r>
      <w:r w:rsidRPr="001F1076">
        <w:rPr>
          <w:rFonts w:ascii="Times New Roman" w:hAnsi="Times New Roman" w:cs="Times New Roman"/>
          <w:sz w:val="28"/>
          <w:szCs w:val="28"/>
        </w:rPr>
        <w:t xml:space="preserve"> При расчете средневзвешенного показателя учитываются распространенные международные исследования, в том числе результаты проведения PISA. </w:t>
      </w:r>
    </w:p>
    <w:p w:rsidR="005E61A9" w:rsidRPr="001F1076" w:rsidRDefault="00AD4E07">
      <w:pPr>
        <w:rPr>
          <w:rFonts w:ascii="Times New Roman" w:hAnsi="Times New Roman" w:cs="Times New Roman"/>
          <w:sz w:val="28"/>
          <w:szCs w:val="28"/>
        </w:rPr>
      </w:pPr>
      <w:r w:rsidRPr="001F1076">
        <w:rPr>
          <w:rFonts w:ascii="Times New Roman" w:hAnsi="Times New Roman" w:cs="Times New Roman"/>
          <w:sz w:val="28"/>
          <w:szCs w:val="28"/>
        </w:rPr>
        <w:t xml:space="preserve">- </w:t>
      </w:r>
      <w:r w:rsidRPr="001F1076">
        <w:rPr>
          <w:rFonts w:ascii="Times New Roman" w:hAnsi="Times New Roman" w:cs="Times New Roman"/>
          <w:sz w:val="28"/>
          <w:szCs w:val="28"/>
        </w:rPr>
        <w:t xml:space="preserve">Участие </w:t>
      </w:r>
      <w:proofErr w:type="gramStart"/>
      <w:r w:rsidRPr="001F1076">
        <w:rPr>
          <w:rFonts w:ascii="Times New Roman" w:hAnsi="Times New Roman" w:cs="Times New Roman"/>
          <w:sz w:val="28"/>
          <w:szCs w:val="28"/>
        </w:rPr>
        <w:t xml:space="preserve">РТ </w:t>
      </w:r>
      <w:r w:rsidRPr="001F1076">
        <w:rPr>
          <w:rFonts w:ascii="Times New Roman" w:hAnsi="Times New Roman" w:cs="Times New Roman"/>
          <w:sz w:val="28"/>
          <w:szCs w:val="28"/>
        </w:rPr>
        <w:t xml:space="preserve"> в</w:t>
      </w:r>
      <w:proofErr w:type="gramEnd"/>
      <w:r w:rsidRPr="001F1076">
        <w:rPr>
          <w:rFonts w:ascii="Times New Roman" w:hAnsi="Times New Roman" w:cs="Times New Roman"/>
          <w:sz w:val="28"/>
          <w:szCs w:val="28"/>
        </w:rPr>
        <w:t xml:space="preserve"> проведении региональных оценок по модели PISA планируется в 2024 году.</w:t>
      </w:r>
    </w:p>
    <w:p w:rsidR="00AD4E07" w:rsidRPr="001F1076" w:rsidRDefault="00AD4E07">
      <w:pPr>
        <w:rPr>
          <w:rFonts w:ascii="Times New Roman" w:hAnsi="Times New Roman" w:cs="Times New Roman"/>
          <w:sz w:val="28"/>
          <w:szCs w:val="28"/>
        </w:rPr>
      </w:pPr>
      <w:r w:rsidRPr="001F1076">
        <w:rPr>
          <w:rFonts w:ascii="Times New Roman" w:hAnsi="Times New Roman" w:cs="Times New Roman"/>
          <w:b/>
          <w:sz w:val="28"/>
          <w:szCs w:val="28"/>
        </w:rPr>
        <w:t>Что такое PISA?</w:t>
      </w:r>
      <w:r w:rsidRPr="001F1076">
        <w:rPr>
          <w:rFonts w:ascii="Times New Roman" w:hAnsi="Times New Roman" w:cs="Times New Roman"/>
          <w:b/>
          <w:sz w:val="28"/>
          <w:szCs w:val="28"/>
        </w:rPr>
        <w:t xml:space="preserve"> </w:t>
      </w:r>
      <w:r w:rsidRPr="001F1076">
        <w:rPr>
          <w:rFonts w:ascii="Times New Roman" w:hAnsi="Times New Roman" w:cs="Times New Roman"/>
          <w:sz w:val="28"/>
          <w:szCs w:val="28"/>
        </w:rPr>
        <w:t xml:space="preserve">Международная программа по оценке </w:t>
      </w:r>
      <w:proofErr w:type="gramStart"/>
      <w:r w:rsidRPr="001F1076">
        <w:rPr>
          <w:rFonts w:ascii="Times New Roman" w:hAnsi="Times New Roman" w:cs="Times New Roman"/>
          <w:sz w:val="28"/>
          <w:szCs w:val="28"/>
        </w:rPr>
        <w:t>образовательных достижений</w:t>
      </w:r>
      <w:proofErr w:type="gramEnd"/>
      <w:r w:rsidRPr="001F1076">
        <w:rPr>
          <w:rFonts w:ascii="Times New Roman" w:hAnsi="Times New Roman" w:cs="Times New Roman"/>
          <w:sz w:val="28"/>
          <w:szCs w:val="28"/>
        </w:rPr>
        <w:t xml:space="preserve"> учащихся PISA (</w:t>
      </w:r>
      <w:proofErr w:type="spellStart"/>
      <w:r w:rsidRPr="001F1076">
        <w:rPr>
          <w:rFonts w:ascii="Times New Roman" w:hAnsi="Times New Roman" w:cs="Times New Roman"/>
          <w:sz w:val="28"/>
          <w:szCs w:val="28"/>
        </w:rPr>
        <w:t>Programme</w:t>
      </w:r>
      <w:proofErr w:type="spellEnd"/>
      <w:r w:rsidRPr="001F1076">
        <w:rPr>
          <w:rFonts w:ascii="Times New Roman" w:hAnsi="Times New Roman" w:cs="Times New Roman"/>
          <w:sz w:val="28"/>
          <w:szCs w:val="28"/>
        </w:rPr>
        <w:t xml:space="preserve"> </w:t>
      </w:r>
      <w:proofErr w:type="spellStart"/>
      <w:r w:rsidRPr="001F1076">
        <w:rPr>
          <w:rFonts w:ascii="Times New Roman" w:hAnsi="Times New Roman" w:cs="Times New Roman"/>
          <w:sz w:val="28"/>
          <w:szCs w:val="28"/>
        </w:rPr>
        <w:t>for</w:t>
      </w:r>
      <w:proofErr w:type="spellEnd"/>
      <w:r w:rsidRPr="001F1076">
        <w:rPr>
          <w:rFonts w:ascii="Times New Roman" w:hAnsi="Times New Roman" w:cs="Times New Roman"/>
          <w:sz w:val="28"/>
          <w:szCs w:val="28"/>
        </w:rPr>
        <w:t xml:space="preserve"> </w:t>
      </w:r>
      <w:proofErr w:type="spellStart"/>
      <w:r w:rsidRPr="001F1076">
        <w:rPr>
          <w:rFonts w:ascii="Times New Roman" w:hAnsi="Times New Roman" w:cs="Times New Roman"/>
          <w:sz w:val="28"/>
          <w:szCs w:val="28"/>
        </w:rPr>
        <w:t>International</w:t>
      </w:r>
      <w:proofErr w:type="spellEnd"/>
      <w:r w:rsidRPr="001F1076">
        <w:rPr>
          <w:rFonts w:ascii="Times New Roman" w:hAnsi="Times New Roman" w:cs="Times New Roman"/>
          <w:sz w:val="28"/>
          <w:szCs w:val="28"/>
        </w:rPr>
        <w:t xml:space="preserve"> </w:t>
      </w:r>
      <w:proofErr w:type="spellStart"/>
      <w:r w:rsidRPr="001F1076">
        <w:rPr>
          <w:rFonts w:ascii="Times New Roman" w:hAnsi="Times New Roman" w:cs="Times New Roman"/>
          <w:sz w:val="28"/>
          <w:szCs w:val="28"/>
        </w:rPr>
        <w:t>Student</w:t>
      </w:r>
      <w:proofErr w:type="spellEnd"/>
      <w:r w:rsidRPr="001F1076">
        <w:rPr>
          <w:rFonts w:ascii="Times New Roman" w:hAnsi="Times New Roman" w:cs="Times New Roman"/>
          <w:sz w:val="28"/>
          <w:szCs w:val="28"/>
        </w:rPr>
        <w:t xml:space="preserve"> </w:t>
      </w:r>
      <w:proofErr w:type="spellStart"/>
      <w:r w:rsidRPr="001F1076">
        <w:rPr>
          <w:rFonts w:ascii="Times New Roman" w:hAnsi="Times New Roman" w:cs="Times New Roman"/>
          <w:sz w:val="28"/>
          <w:szCs w:val="28"/>
        </w:rPr>
        <w:t>Assessment</w:t>
      </w:r>
      <w:proofErr w:type="spellEnd"/>
      <w:r w:rsidRPr="001F1076">
        <w:rPr>
          <w:rFonts w:ascii="Times New Roman" w:hAnsi="Times New Roman" w:cs="Times New Roman"/>
          <w:sz w:val="28"/>
          <w:szCs w:val="28"/>
        </w:rPr>
        <w:t>) – это международное сопоставительное исследование качества образования, в рамках которого оцениваются знания и навыки учащихся школ в возрасте 15-ти лет.</w:t>
      </w:r>
    </w:p>
    <w:p w:rsidR="00AD4E07" w:rsidRPr="001F1076" w:rsidRDefault="00AD4E07">
      <w:pPr>
        <w:rPr>
          <w:rFonts w:ascii="Times New Roman" w:hAnsi="Times New Roman" w:cs="Times New Roman"/>
          <w:sz w:val="28"/>
          <w:szCs w:val="28"/>
        </w:rPr>
      </w:pPr>
      <w:r w:rsidRPr="001F1076">
        <w:rPr>
          <w:rFonts w:ascii="Times New Roman" w:hAnsi="Times New Roman" w:cs="Times New Roman"/>
          <w:sz w:val="28"/>
          <w:szCs w:val="28"/>
        </w:rPr>
        <w:t xml:space="preserve">- </w:t>
      </w:r>
      <w:r w:rsidRPr="001F1076">
        <w:rPr>
          <w:rFonts w:ascii="Times New Roman" w:hAnsi="Times New Roman" w:cs="Times New Roman"/>
          <w:sz w:val="28"/>
          <w:szCs w:val="28"/>
        </w:rPr>
        <w:t>Проводится под эгидой Организации экономического сотрудничества и развития (ОЭСР).</w:t>
      </w:r>
    </w:p>
    <w:p w:rsidR="00AD4E07" w:rsidRPr="001F1076" w:rsidRDefault="00AD4E07">
      <w:pPr>
        <w:rPr>
          <w:rFonts w:ascii="Times New Roman" w:hAnsi="Times New Roman" w:cs="Times New Roman"/>
          <w:sz w:val="28"/>
          <w:szCs w:val="28"/>
        </w:rPr>
      </w:pPr>
      <w:r w:rsidRPr="001F1076">
        <w:rPr>
          <w:rFonts w:ascii="Times New Roman" w:hAnsi="Times New Roman" w:cs="Times New Roman"/>
          <w:sz w:val="28"/>
          <w:szCs w:val="28"/>
        </w:rPr>
        <w:t xml:space="preserve"> </w:t>
      </w:r>
      <w:r w:rsidRPr="001F1076">
        <w:rPr>
          <w:rFonts w:ascii="Times New Roman" w:hAnsi="Times New Roman" w:cs="Times New Roman"/>
          <w:sz w:val="28"/>
          <w:szCs w:val="28"/>
        </w:rPr>
        <w:t xml:space="preserve">- </w:t>
      </w:r>
      <w:r w:rsidRPr="001F1076">
        <w:rPr>
          <w:rFonts w:ascii="Times New Roman" w:hAnsi="Times New Roman" w:cs="Times New Roman"/>
          <w:sz w:val="28"/>
          <w:szCs w:val="28"/>
        </w:rPr>
        <w:t>Национальным центром проведения исследования PISA в Российской Федерации является ФГБУ «Федеральный институт оценки качества образования».</w:t>
      </w:r>
    </w:p>
    <w:p w:rsidR="00AD4E07" w:rsidRPr="001F1076" w:rsidRDefault="00AD4E07">
      <w:pPr>
        <w:rPr>
          <w:rFonts w:ascii="Times New Roman" w:hAnsi="Times New Roman" w:cs="Times New Roman"/>
          <w:sz w:val="28"/>
          <w:szCs w:val="28"/>
        </w:rPr>
      </w:pPr>
      <w:r w:rsidRPr="001F1076">
        <w:rPr>
          <w:rFonts w:ascii="Times New Roman" w:hAnsi="Times New Roman" w:cs="Times New Roman"/>
          <w:b/>
          <w:sz w:val="28"/>
          <w:szCs w:val="28"/>
        </w:rPr>
        <w:t xml:space="preserve">Цель </w:t>
      </w:r>
      <w:proofErr w:type="gramStart"/>
      <w:r w:rsidRPr="001F1076">
        <w:rPr>
          <w:rFonts w:ascii="Times New Roman" w:hAnsi="Times New Roman" w:cs="Times New Roman"/>
          <w:b/>
          <w:sz w:val="28"/>
          <w:szCs w:val="28"/>
        </w:rPr>
        <w:t>проекта</w:t>
      </w:r>
      <w:r w:rsidRPr="001F1076">
        <w:rPr>
          <w:rFonts w:ascii="Times New Roman" w:hAnsi="Times New Roman" w:cs="Times New Roman"/>
          <w:sz w:val="28"/>
          <w:szCs w:val="28"/>
        </w:rPr>
        <w:t xml:space="preserve">  </w:t>
      </w:r>
      <w:r w:rsidRPr="001F1076">
        <w:rPr>
          <w:rFonts w:ascii="Times New Roman" w:hAnsi="Times New Roman" w:cs="Times New Roman"/>
          <w:sz w:val="28"/>
          <w:szCs w:val="28"/>
        </w:rPr>
        <w:t>Изучение</w:t>
      </w:r>
      <w:proofErr w:type="gramEnd"/>
      <w:r w:rsidRPr="001F1076">
        <w:rPr>
          <w:rFonts w:ascii="Times New Roman" w:hAnsi="Times New Roman" w:cs="Times New Roman"/>
          <w:sz w:val="28"/>
          <w:szCs w:val="28"/>
        </w:rPr>
        <w:t xml:space="preserve"> того, обладают ли учащиеся 15- летнего возраста, получившие обязательное общее образование, знаниями и умениями, необходимыми для полноценного функционирования в современном обществе, т.е. для решения широкого диапазона задач в различных сферах человеческой деятельности, общения и социальных отношений. Программа позволяет выявить и сравнить изменения, происходящие в системах образования разных стран и оценить эффективность стратегических решений в области образования.</w:t>
      </w:r>
    </w:p>
    <w:p w:rsidR="00AD4E07" w:rsidRPr="001F1076" w:rsidRDefault="00AD4E07">
      <w:pPr>
        <w:rPr>
          <w:rFonts w:ascii="Times New Roman" w:hAnsi="Times New Roman" w:cs="Times New Roman"/>
          <w:b/>
          <w:sz w:val="28"/>
          <w:szCs w:val="28"/>
          <w:u w:val="single"/>
        </w:rPr>
      </w:pPr>
      <w:r w:rsidRPr="001F1076">
        <w:rPr>
          <w:rFonts w:ascii="Times New Roman" w:hAnsi="Times New Roman" w:cs="Times New Roman"/>
          <w:b/>
          <w:sz w:val="28"/>
          <w:szCs w:val="28"/>
          <w:u w:val="single"/>
        </w:rPr>
        <w:lastRenderedPageBreak/>
        <w:t>6 компонентов функциональной грамотности, оцениваемых в PISA</w:t>
      </w:r>
    </w:p>
    <w:p w:rsidR="00AD4E07" w:rsidRPr="001F1076" w:rsidRDefault="00AD4E07">
      <w:pPr>
        <w:rPr>
          <w:rFonts w:ascii="Times New Roman" w:hAnsi="Times New Roman" w:cs="Times New Roman"/>
          <w:sz w:val="28"/>
          <w:szCs w:val="28"/>
        </w:rPr>
      </w:pPr>
      <w:r w:rsidRPr="001F1076">
        <w:rPr>
          <w:rFonts w:ascii="Times New Roman" w:hAnsi="Times New Roman" w:cs="Times New Roman"/>
          <w:b/>
          <w:sz w:val="28"/>
          <w:szCs w:val="28"/>
          <w:u w:val="single"/>
        </w:rPr>
        <w:t>Основные направления оценивания</w:t>
      </w:r>
      <w:r w:rsidRPr="001F1076">
        <w:rPr>
          <w:rFonts w:ascii="Times New Roman" w:hAnsi="Times New Roman" w:cs="Times New Roman"/>
          <w:sz w:val="28"/>
          <w:szCs w:val="28"/>
        </w:rPr>
        <w:t xml:space="preserve"> (2/3 времени тестирования): </w:t>
      </w:r>
    </w:p>
    <w:p w:rsidR="00AD4E07" w:rsidRPr="001F1076" w:rsidRDefault="00AD4E07" w:rsidP="00AD4E07">
      <w:pPr>
        <w:pStyle w:val="a3"/>
        <w:numPr>
          <w:ilvl w:val="0"/>
          <w:numId w:val="2"/>
        </w:numPr>
        <w:rPr>
          <w:rFonts w:ascii="Times New Roman" w:hAnsi="Times New Roman" w:cs="Times New Roman"/>
          <w:sz w:val="28"/>
          <w:szCs w:val="28"/>
        </w:rPr>
      </w:pPr>
      <w:r w:rsidRPr="001F1076">
        <w:rPr>
          <w:rFonts w:ascii="Times New Roman" w:hAnsi="Times New Roman" w:cs="Times New Roman"/>
          <w:sz w:val="28"/>
          <w:szCs w:val="28"/>
        </w:rPr>
        <w:t xml:space="preserve">читательская грамотность; </w:t>
      </w:r>
    </w:p>
    <w:p w:rsidR="00AD4E07" w:rsidRPr="001F1076" w:rsidRDefault="00AD4E07" w:rsidP="00AD4E07">
      <w:pPr>
        <w:pStyle w:val="a3"/>
        <w:numPr>
          <w:ilvl w:val="0"/>
          <w:numId w:val="2"/>
        </w:numPr>
        <w:rPr>
          <w:rFonts w:ascii="Times New Roman" w:hAnsi="Times New Roman" w:cs="Times New Roman"/>
          <w:sz w:val="28"/>
          <w:szCs w:val="28"/>
        </w:rPr>
      </w:pPr>
      <w:r w:rsidRPr="001F1076">
        <w:rPr>
          <w:rFonts w:ascii="Times New Roman" w:hAnsi="Times New Roman" w:cs="Times New Roman"/>
          <w:sz w:val="28"/>
          <w:szCs w:val="28"/>
        </w:rPr>
        <w:t xml:space="preserve"> математическая грамотность;</w:t>
      </w:r>
    </w:p>
    <w:p w:rsidR="00AD4E07" w:rsidRPr="001F1076" w:rsidRDefault="00AD4E07" w:rsidP="00AD4E07">
      <w:pPr>
        <w:pStyle w:val="a3"/>
        <w:numPr>
          <w:ilvl w:val="0"/>
          <w:numId w:val="2"/>
        </w:numPr>
        <w:rPr>
          <w:rFonts w:ascii="Times New Roman" w:hAnsi="Times New Roman" w:cs="Times New Roman"/>
          <w:sz w:val="28"/>
          <w:szCs w:val="28"/>
        </w:rPr>
      </w:pPr>
      <w:r w:rsidRPr="001F1076">
        <w:rPr>
          <w:rFonts w:ascii="Times New Roman" w:hAnsi="Times New Roman" w:cs="Times New Roman"/>
          <w:sz w:val="28"/>
          <w:szCs w:val="28"/>
        </w:rPr>
        <w:t>естественнонаучная грамотность.</w:t>
      </w:r>
    </w:p>
    <w:p w:rsidR="00AD4E07" w:rsidRPr="001F1076" w:rsidRDefault="00AD4E07" w:rsidP="00AD4E07">
      <w:pPr>
        <w:ind w:left="435"/>
        <w:rPr>
          <w:rFonts w:ascii="Times New Roman" w:hAnsi="Times New Roman" w:cs="Times New Roman"/>
          <w:sz w:val="28"/>
          <w:szCs w:val="28"/>
        </w:rPr>
      </w:pPr>
      <w:r w:rsidRPr="001F1076">
        <w:rPr>
          <w:rFonts w:ascii="Times New Roman" w:hAnsi="Times New Roman" w:cs="Times New Roman"/>
          <w:sz w:val="28"/>
          <w:szCs w:val="28"/>
        </w:rPr>
        <w:t>2. Обобщенная характеристика грамотности обучающихся:</w:t>
      </w:r>
    </w:p>
    <w:p w:rsidR="00AD4E07" w:rsidRPr="001F1076" w:rsidRDefault="00AD4E07" w:rsidP="00AD4E07">
      <w:pPr>
        <w:pStyle w:val="a3"/>
        <w:numPr>
          <w:ilvl w:val="0"/>
          <w:numId w:val="2"/>
        </w:numPr>
        <w:rPr>
          <w:rFonts w:ascii="Times New Roman" w:hAnsi="Times New Roman" w:cs="Times New Roman"/>
          <w:sz w:val="28"/>
          <w:szCs w:val="28"/>
        </w:rPr>
      </w:pPr>
      <w:r w:rsidRPr="001F1076">
        <w:rPr>
          <w:rFonts w:ascii="Times New Roman" w:hAnsi="Times New Roman" w:cs="Times New Roman"/>
          <w:sz w:val="28"/>
          <w:szCs w:val="28"/>
        </w:rPr>
        <w:t xml:space="preserve"> креативное мышление</w:t>
      </w:r>
    </w:p>
    <w:p w:rsidR="00AD4E07" w:rsidRPr="001F1076" w:rsidRDefault="00AD4E07" w:rsidP="00AD4E07">
      <w:pPr>
        <w:pStyle w:val="a3"/>
        <w:numPr>
          <w:ilvl w:val="0"/>
          <w:numId w:val="2"/>
        </w:numPr>
        <w:rPr>
          <w:rFonts w:ascii="Times New Roman" w:hAnsi="Times New Roman" w:cs="Times New Roman"/>
          <w:sz w:val="28"/>
          <w:szCs w:val="28"/>
        </w:rPr>
      </w:pPr>
      <w:r w:rsidRPr="001F1076">
        <w:rPr>
          <w:rFonts w:ascii="Times New Roman" w:hAnsi="Times New Roman" w:cs="Times New Roman"/>
          <w:sz w:val="28"/>
          <w:szCs w:val="28"/>
        </w:rPr>
        <w:t>финансовая грамотность</w:t>
      </w:r>
    </w:p>
    <w:p w:rsidR="00AD4E07" w:rsidRPr="001F1076" w:rsidRDefault="00AD4E07" w:rsidP="00AD4E07">
      <w:pPr>
        <w:pStyle w:val="a3"/>
        <w:numPr>
          <w:ilvl w:val="0"/>
          <w:numId w:val="2"/>
        </w:numPr>
        <w:rPr>
          <w:rFonts w:ascii="Times New Roman" w:hAnsi="Times New Roman" w:cs="Times New Roman"/>
          <w:sz w:val="28"/>
          <w:szCs w:val="28"/>
        </w:rPr>
      </w:pPr>
      <w:r w:rsidRPr="001F1076">
        <w:rPr>
          <w:rFonts w:ascii="Times New Roman" w:hAnsi="Times New Roman" w:cs="Times New Roman"/>
          <w:sz w:val="28"/>
          <w:szCs w:val="28"/>
        </w:rPr>
        <w:t>глобальные компетенции</w:t>
      </w:r>
    </w:p>
    <w:sectPr w:rsidR="00AD4E07" w:rsidRPr="001F1076" w:rsidSect="00AD4E07">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370ED"/>
    <w:multiLevelType w:val="hybridMultilevel"/>
    <w:tmpl w:val="128CD770"/>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15:restartNumberingAfterBreak="0">
    <w:nsid w:val="3C1A6A2B"/>
    <w:multiLevelType w:val="hybridMultilevel"/>
    <w:tmpl w:val="CE264740"/>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15:restartNumberingAfterBreak="0">
    <w:nsid w:val="3E8359C6"/>
    <w:multiLevelType w:val="hybridMultilevel"/>
    <w:tmpl w:val="89AA9F7A"/>
    <w:lvl w:ilvl="0" w:tplc="B0482528">
      <w:start w:val="1"/>
      <w:numFmt w:val="bullet"/>
      <w:lvlText w:val="•"/>
      <w:lvlJc w:val="left"/>
      <w:pPr>
        <w:tabs>
          <w:tab w:val="num" w:pos="720"/>
        </w:tabs>
        <w:ind w:left="720" w:hanging="360"/>
      </w:pPr>
      <w:rPr>
        <w:rFonts w:ascii="Arial" w:hAnsi="Arial" w:hint="default"/>
      </w:rPr>
    </w:lvl>
    <w:lvl w:ilvl="1" w:tplc="CFC44130" w:tentative="1">
      <w:start w:val="1"/>
      <w:numFmt w:val="bullet"/>
      <w:lvlText w:val="•"/>
      <w:lvlJc w:val="left"/>
      <w:pPr>
        <w:tabs>
          <w:tab w:val="num" w:pos="1440"/>
        </w:tabs>
        <w:ind w:left="1440" w:hanging="360"/>
      </w:pPr>
      <w:rPr>
        <w:rFonts w:ascii="Arial" w:hAnsi="Arial" w:hint="default"/>
      </w:rPr>
    </w:lvl>
    <w:lvl w:ilvl="2" w:tplc="1F72DF9A" w:tentative="1">
      <w:start w:val="1"/>
      <w:numFmt w:val="bullet"/>
      <w:lvlText w:val="•"/>
      <w:lvlJc w:val="left"/>
      <w:pPr>
        <w:tabs>
          <w:tab w:val="num" w:pos="2160"/>
        </w:tabs>
        <w:ind w:left="2160" w:hanging="360"/>
      </w:pPr>
      <w:rPr>
        <w:rFonts w:ascii="Arial" w:hAnsi="Arial" w:hint="default"/>
      </w:rPr>
    </w:lvl>
    <w:lvl w:ilvl="3" w:tplc="96C21152" w:tentative="1">
      <w:start w:val="1"/>
      <w:numFmt w:val="bullet"/>
      <w:lvlText w:val="•"/>
      <w:lvlJc w:val="left"/>
      <w:pPr>
        <w:tabs>
          <w:tab w:val="num" w:pos="2880"/>
        </w:tabs>
        <w:ind w:left="2880" w:hanging="360"/>
      </w:pPr>
      <w:rPr>
        <w:rFonts w:ascii="Arial" w:hAnsi="Arial" w:hint="default"/>
      </w:rPr>
    </w:lvl>
    <w:lvl w:ilvl="4" w:tplc="CCCC349A" w:tentative="1">
      <w:start w:val="1"/>
      <w:numFmt w:val="bullet"/>
      <w:lvlText w:val="•"/>
      <w:lvlJc w:val="left"/>
      <w:pPr>
        <w:tabs>
          <w:tab w:val="num" w:pos="3600"/>
        </w:tabs>
        <w:ind w:left="3600" w:hanging="360"/>
      </w:pPr>
      <w:rPr>
        <w:rFonts w:ascii="Arial" w:hAnsi="Arial" w:hint="default"/>
      </w:rPr>
    </w:lvl>
    <w:lvl w:ilvl="5" w:tplc="3E824A90" w:tentative="1">
      <w:start w:val="1"/>
      <w:numFmt w:val="bullet"/>
      <w:lvlText w:val="•"/>
      <w:lvlJc w:val="left"/>
      <w:pPr>
        <w:tabs>
          <w:tab w:val="num" w:pos="4320"/>
        </w:tabs>
        <w:ind w:left="4320" w:hanging="360"/>
      </w:pPr>
      <w:rPr>
        <w:rFonts w:ascii="Arial" w:hAnsi="Arial" w:hint="default"/>
      </w:rPr>
    </w:lvl>
    <w:lvl w:ilvl="6" w:tplc="DCF8B54C" w:tentative="1">
      <w:start w:val="1"/>
      <w:numFmt w:val="bullet"/>
      <w:lvlText w:val="•"/>
      <w:lvlJc w:val="left"/>
      <w:pPr>
        <w:tabs>
          <w:tab w:val="num" w:pos="5040"/>
        </w:tabs>
        <w:ind w:left="5040" w:hanging="360"/>
      </w:pPr>
      <w:rPr>
        <w:rFonts w:ascii="Arial" w:hAnsi="Arial" w:hint="default"/>
      </w:rPr>
    </w:lvl>
    <w:lvl w:ilvl="7" w:tplc="AC3AAD26" w:tentative="1">
      <w:start w:val="1"/>
      <w:numFmt w:val="bullet"/>
      <w:lvlText w:val="•"/>
      <w:lvlJc w:val="left"/>
      <w:pPr>
        <w:tabs>
          <w:tab w:val="num" w:pos="5760"/>
        </w:tabs>
        <w:ind w:left="5760" w:hanging="360"/>
      </w:pPr>
      <w:rPr>
        <w:rFonts w:ascii="Arial" w:hAnsi="Arial" w:hint="default"/>
      </w:rPr>
    </w:lvl>
    <w:lvl w:ilvl="8" w:tplc="2D58003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566"/>
    <w:rsid w:val="0017486D"/>
    <w:rsid w:val="001F1076"/>
    <w:rsid w:val="005E61A9"/>
    <w:rsid w:val="007123DF"/>
    <w:rsid w:val="008356F0"/>
    <w:rsid w:val="00AD4E07"/>
    <w:rsid w:val="00D525E4"/>
    <w:rsid w:val="00E94566"/>
    <w:rsid w:val="00EA030C"/>
    <w:rsid w:val="00EC44B8"/>
    <w:rsid w:val="00F21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EFBE75-598B-4E48-A259-F5C11E0E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4E07"/>
    <w:pPr>
      <w:ind w:left="720"/>
      <w:contextualSpacing/>
    </w:pPr>
  </w:style>
  <w:style w:type="paragraph" w:styleId="a4">
    <w:name w:val="Normal (Web)"/>
    <w:basedOn w:val="a"/>
    <w:uiPriority w:val="99"/>
    <w:semiHidden/>
    <w:unhideWhenUsed/>
    <w:rsid w:val="001F10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10483">
      <w:bodyDiv w:val="1"/>
      <w:marLeft w:val="0"/>
      <w:marRight w:val="0"/>
      <w:marTop w:val="0"/>
      <w:marBottom w:val="0"/>
      <w:divBdr>
        <w:top w:val="none" w:sz="0" w:space="0" w:color="auto"/>
        <w:left w:val="none" w:sz="0" w:space="0" w:color="auto"/>
        <w:bottom w:val="none" w:sz="0" w:space="0" w:color="auto"/>
        <w:right w:val="none" w:sz="0" w:space="0" w:color="auto"/>
      </w:divBdr>
    </w:div>
    <w:div w:id="767654882">
      <w:bodyDiv w:val="1"/>
      <w:marLeft w:val="0"/>
      <w:marRight w:val="0"/>
      <w:marTop w:val="0"/>
      <w:marBottom w:val="0"/>
      <w:divBdr>
        <w:top w:val="none" w:sz="0" w:space="0" w:color="auto"/>
        <w:left w:val="none" w:sz="0" w:space="0" w:color="auto"/>
        <w:bottom w:val="none" w:sz="0" w:space="0" w:color="auto"/>
        <w:right w:val="none" w:sz="0" w:space="0" w:color="auto"/>
      </w:divBdr>
      <w:divsChild>
        <w:div w:id="151530525">
          <w:marLeft w:val="0"/>
          <w:marRight w:val="0"/>
          <w:marTop w:val="0"/>
          <w:marBottom w:val="240"/>
          <w:divBdr>
            <w:top w:val="none" w:sz="0" w:space="0" w:color="auto"/>
            <w:left w:val="none" w:sz="0" w:space="0" w:color="auto"/>
            <w:bottom w:val="none" w:sz="0" w:space="0" w:color="auto"/>
            <w:right w:val="none" w:sz="0" w:space="0" w:color="auto"/>
          </w:divBdr>
        </w:div>
        <w:div w:id="1807504984">
          <w:marLeft w:val="0"/>
          <w:marRight w:val="0"/>
          <w:marTop w:val="0"/>
          <w:marBottom w:val="240"/>
          <w:divBdr>
            <w:top w:val="none" w:sz="0" w:space="0" w:color="auto"/>
            <w:left w:val="none" w:sz="0" w:space="0" w:color="auto"/>
            <w:bottom w:val="none" w:sz="0" w:space="0" w:color="auto"/>
            <w:right w:val="none" w:sz="0" w:space="0" w:color="auto"/>
          </w:divBdr>
        </w:div>
        <w:div w:id="334649072">
          <w:marLeft w:val="0"/>
          <w:marRight w:val="0"/>
          <w:marTop w:val="0"/>
          <w:marBottom w:val="240"/>
          <w:divBdr>
            <w:top w:val="none" w:sz="0" w:space="0" w:color="auto"/>
            <w:left w:val="none" w:sz="0" w:space="0" w:color="auto"/>
            <w:bottom w:val="none" w:sz="0" w:space="0" w:color="auto"/>
            <w:right w:val="none" w:sz="0" w:space="0" w:color="auto"/>
          </w:divBdr>
        </w:div>
        <w:div w:id="1179076887">
          <w:marLeft w:val="0"/>
          <w:marRight w:val="0"/>
          <w:marTop w:val="0"/>
          <w:marBottom w:val="240"/>
          <w:divBdr>
            <w:top w:val="none" w:sz="0" w:space="0" w:color="auto"/>
            <w:left w:val="none" w:sz="0" w:space="0" w:color="auto"/>
            <w:bottom w:val="none" w:sz="0" w:space="0" w:color="auto"/>
            <w:right w:val="none" w:sz="0" w:space="0" w:color="auto"/>
          </w:divBdr>
        </w:div>
        <w:div w:id="231627294">
          <w:marLeft w:val="0"/>
          <w:marRight w:val="0"/>
          <w:marTop w:val="0"/>
          <w:marBottom w:val="240"/>
          <w:divBdr>
            <w:top w:val="none" w:sz="0" w:space="0" w:color="auto"/>
            <w:left w:val="none" w:sz="0" w:space="0" w:color="auto"/>
            <w:bottom w:val="none" w:sz="0" w:space="0" w:color="auto"/>
            <w:right w:val="none" w:sz="0" w:space="0" w:color="auto"/>
          </w:divBdr>
        </w:div>
        <w:div w:id="1319456580">
          <w:marLeft w:val="0"/>
          <w:marRight w:val="0"/>
          <w:marTop w:val="0"/>
          <w:marBottom w:val="240"/>
          <w:divBdr>
            <w:top w:val="none" w:sz="0" w:space="0" w:color="auto"/>
            <w:left w:val="none" w:sz="0" w:space="0" w:color="auto"/>
            <w:bottom w:val="none" w:sz="0" w:space="0" w:color="auto"/>
            <w:right w:val="none" w:sz="0" w:space="0" w:color="auto"/>
          </w:divBdr>
        </w:div>
        <w:div w:id="1994024807">
          <w:marLeft w:val="0"/>
          <w:marRight w:val="0"/>
          <w:marTop w:val="0"/>
          <w:marBottom w:val="240"/>
          <w:divBdr>
            <w:top w:val="none" w:sz="0" w:space="0" w:color="auto"/>
            <w:left w:val="none" w:sz="0" w:space="0" w:color="auto"/>
            <w:bottom w:val="none" w:sz="0" w:space="0" w:color="auto"/>
            <w:right w:val="none" w:sz="0" w:space="0" w:color="auto"/>
          </w:divBdr>
        </w:div>
        <w:div w:id="325212959">
          <w:marLeft w:val="0"/>
          <w:marRight w:val="0"/>
          <w:marTop w:val="0"/>
          <w:marBottom w:val="240"/>
          <w:divBdr>
            <w:top w:val="none" w:sz="0" w:space="0" w:color="auto"/>
            <w:left w:val="none" w:sz="0" w:space="0" w:color="auto"/>
            <w:bottom w:val="none" w:sz="0" w:space="0" w:color="auto"/>
            <w:right w:val="none" w:sz="0" w:space="0" w:color="auto"/>
          </w:divBdr>
        </w:div>
        <w:div w:id="1378892449">
          <w:marLeft w:val="0"/>
          <w:marRight w:val="0"/>
          <w:marTop w:val="0"/>
          <w:marBottom w:val="240"/>
          <w:divBdr>
            <w:top w:val="none" w:sz="0" w:space="0" w:color="auto"/>
            <w:left w:val="none" w:sz="0" w:space="0" w:color="auto"/>
            <w:bottom w:val="none" w:sz="0" w:space="0" w:color="auto"/>
            <w:right w:val="none" w:sz="0" w:space="0" w:color="auto"/>
          </w:divBdr>
        </w:div>
        <w:div w:id="1561018123">
          <w:marLeft w:val="0"/>
          <w:marRight w:val="0"/>
          <w:marTop w:val="0"/>
          <w:marBottom w:val="240"/>
          <w:divBdr>
            <w:top w:val="none" w:sz="0" w:space="0" w:color="auto"/>
            <w:left w:val="none" w:sz="0" w:space="0" w:color="auto"/>
            <w:bottom w:val="none" w:sz="0" w:space="0" w:color="auto"/>
            <w:right w:val="none" w:sz="0" w:space="0" w:color="auto"/>
          </w:divBdr>
        </w:div>
      </w:divsChild>
    </w:div>
    <w:div w:id="987126980">
      <w:bodyDiv w:val="1"/>
      <w:marLeft w:val="0"/>
      <w:marRight w:val="0"/>
      <w:marTop w:val="0"/>
      <w:marBottom w:val="0"/>
      <w:divBdr>
        <w:top w:val="none" w:sz="0" w:space="0" w:color="auto"/>
        <w:left w:val="none" w:sz="0" w:space="0" w:color="auto"/>
        <w:bottom w:val="none" w:sz="0" w:space="0" w:color="auto"/>
        <w:right w:val="none" w:sz="0" w:space="0" w:color="auto"/>
      </w:divBdr>
      <w:divsChild>
        <w:div w:id="149772232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14</Pages>
  <Words>4910</Words>
  <Characters>27990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1023624</dc:creator>
  <cp:keywords/>
  <dc:description/>
  <cp:lastModifiedBy>1023624</cp:lastModifiedBy>
  <cp:revision>5</cp:revision>
  <dcterms:created xsi:type="dcterms:W3CDTF">2024-02-28T06:36:00Z</dcterms:created>
  <dcterms:modified xsi:type="dcterms:W3CDTF">2024-02-28T19:20:00Z</dcterms:modified>
</cp:coreProperties>
</file>