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4F" w:rsidRPr="00A56A40" w:rsidRDefault="0046204F">
      <w:pPr>
        <w:spacing w:before="63" w:line="252" w:lineRule="exact"/>
        <w:ind w:left="1766" w:right="1431"/>
        <w:jc w:val="center"/>
        <w:rPr>
          <w:b/>
          <w:color w:val="FF0000"/>
          <w:spacing w:val="-6"/>
        </w:rPr>
      </w:pPr>
      <w:r w:rsidRPr="0046204F">
        <w:rPr>
          <w:b/>
          <w:color w:val="FF0000"/>
        </w:rPr>
        <w:t>Схема</w:t>
      </w:r>
      <w:r w:rsidRPr="0046204F">
        <w:rPr>
          <w:b/>
          <w:color w:val="FF0000"/>
          <w:spacing w:val="-3"/>
        </w:rPr>
        <w:t xml:space="preserve"> </w:t>
      </w:r>
      <w:r w:rsidRPr="0046204F">
        <w:rPr>
          <w:b/>
          <w:color w:val="FF0000"/>
        </w:rPr>
        <w:t>организационной</w:t>
      </w:r>
      <w:r w:rsidRPr="0046204F">
        <w:rPr>
          <w:b/>
          <w:color w:val="FF0000"/>
          <w:spacing w:val="-3"/>
        </w:rPr>
        <w:t xml:space="preserve"> </w:t>
      </w:r>
      <w:r w:rsidRPr="0046204F">
        <w:rPr>
          <w:b/>
          <w:color w:val="FF0000"/>
        </w:rPr>
        <w:t>структуры</w:t>
      </w:r>
      <w:r w:rsidRPr="0046204F">
        <w:rPr>
          <w:b/>
          <w:color w:val="FF0000"/>
          <w:spacing w:val="-4"/>
        </w:rPr>
        <w:t xml:space="preserve"> </w:t>
      </w:r>
      <w:r w:rsidRPr="0046204F">
        <w:rPr>
          <w:b/>
          <w:color w:val="FF0000"/>
        </w:rPr>
        <w:t>управления</w:t>
      </w:r>
      <w:r w:rsidRPr="0046204F">
        <w:rPr>
          <w:b/>
          <w:color w:val="FF0000"/>
          <w:spacing w:val="-6"/>
        </w:rPr>
        <w:t xml:space="preserve"> </w:t>
      </w:r>
    </w:p>
    <w:p w:rsidR="00D00970" w:rsidRDefault="0046204F" w:rsidP="00A56A40">
      <w:pPr>
        <w:spacing w:before="63" w:line="252" w:lineRule="exact"/>
        <w:ind w:left="1766" w:right="1431"/>
        <w:jc w:val="center"/>
        <w:rPr>
          <w:b/>
          <w:color w:val="FF0000"/>
        </w:rPr>
      </w:pPr>
      <w:r w:rsidRPr="0046204F">
        <w:rPr>
          <w:b/>
          <w:color w:val="FF0000"/>
        </w:rPr>
        <w:t>МБОУ</w:t>
      </w:r>
      <w:r w:rsidRPr="0046204F">
        <w:rPr>
          <w:b/>
          <w:color w:val="FF0000"/>
          <w:spacing w:val="-3"/>
        </w:rPr>
        <w:t xml:space="preserve"> </w:t>
      </w:r>
      <w:r w:rsidR="00A56A40">
        <w:rPr>
          <w:b/>
          <w:color w:val="FF0000"/>
        </w:rPr>
        <w:t xml:space="preserve">СОШ им. </w:t>
      </w:r>
      <w:proofErr w:type="spellStart"/>
      <w:r w:rsidR="00A56A40">
        <w:rPr>
          <w:b/>
          <w:color w:val="FF0000"/>
        </w:rPr>
        <w:t>Ш.Ч.Сат</w:t>
      </w:r>
      <w:proofErr w:type="spellEnd"/>
      <w:r w:rsidR="00A56A40">
        <w:rPr>
          <w:b/>
          <w:color w:val="FF0000"/>
        </w:rPr>
        <w:t xml:space="preserve"> </w:t>
      </w:r>
      <w:proofErr w:type="spellStart"/>
      <w:r w:rsidR="00A56A40">
        <w:rPr>
          <w:b/>
          <w:color w:val="FF0000"/>
        </w:rPr>
        <w:t>с.Чаа</w:t>
      </w:r>
      <w:proofErr w:type="spellEnd"/>
      <w:r w:rsidR="00A56A40">
        <w:rPr>
          <w:b/>
          <w:color w:val="FF0000"/>
        </w:rPr>
        <w:t xml:space="preserve">-холь </w:t>
      </w:r>
      <w:proofErr w:type="spellStart"/>
      <w:r w:rsidR="00A56A40">
        <w:rPr>
          <w:b/>
          <w:color w:val="FF0000"/>
        </w:rPr>
        <w:t>Чаа-Хольского</w:t>
      </w:r>
      <w:proofErr w:type="spellEnd"/>
      <w:r w:rsidR="00A56A40">
        <w:rPr>
          <w:b/>
          <w:color w:val="FF0000"/>
        </w:rPr>
        <w:t xml:space="preserve"> района</w:t>
      </w:r>
    </w:p>
    <w:p w:rsidR="0046204F" w:rsidRPr="0046204F" w:rsidRDefault="0046204F" w:rsidP="0046204F">
      <w:pPr>
        <w:spacing w:before="63" w:line="252" w:lineRule="exact"/>
        <w:ind w:left="1766" w:right="1431"/>
        <w:jc w:val="center"/>
        <w:rPr>
          <w:b/>
          <w:color w:val="FF0000"/>
        </w:rPr>
      </w:pPr>
    </w:p>
    <w:p w:rsidR="00D00970" w:rsidRDefault="0046204F">
      <w:pPr>
        <w:pStyle w:val="a3"/>
        <w:spacing w:before="10"/>
        <w:ind w:left="0" w:firstLine="0"/>
        <w:jc w:val="left"/>
        <w:rPr>
          <w:b/>
          <w:sz w:val="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90013</wp:posOffset>
            </wp:positionV>
            <wp:extent cx="6224730" cy="34328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73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970" w:rsidRDefault="0046204F">
      <w:pPr>
        <w:spacing w:before="166"/>
        <w:ind w:left="1159"/>
        <w:jc w:val="both"/>
        <w:rPr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школой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5"/>
          <w:sz w:val="24"/>
        </w:rPr>
        <w:t xml:space="preserve"> </w:t>
      </w:r>
      <w:r>
        <w:rPr>
          <w:sz w:val="24"/>
        </w:rPr>
        <w:t>Федерации</w:t>
      </w:r>
    </w:p>
    <w:p w:rsidR="00D00970" w:rsidRDefault="0046204F">
      <w:pPr>
        <w:pStyle w:val="a3"/>
        <w:spacing w:before="2"/>
        <w:ind w:right="130" w:firstLine="0"/>
      </w:pPr>
      <w:r>
        <w:t>№273-ФЗ</w:t>
      </w:r>
      <w:r>
        <w:rPr>
          <w:spacing w:val="1"/>
        </w:rPr>
        <w:t xml:space="preserve"> </w:t>
      </w:r>
      <w:r>
        <w:t>«Об образовании в Российской</w:t>
      </w:r>
      <w:r>
        <w:rPr>
          <w:spacing w:val="1"/>
        </w:rPr>
        <w:t xml:space="preserve"> </w:t>
      </w:r>
      <w:r>
        <w:t>Федерации» на принципах демократии, гуманизма,</w:t>
      </w:r>
      <w:r>
        <w:rPr>
          <w:spacing w:val="1"/>
        </w:rPr>
        <w:t xml:space="preserve"> </w:t>
      </w:r>
      <w:r>
        <w:t>общедоступности,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автономности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образования.</w:t>
      </w:r>
    </w:p>
    <w:p w:rsidR="00D00970" w:rsidRDefault="0046204F">
      <w:pPr>
        <w:pStyle w:val="a3"/>
        <w:spacing w:line="237" w:lineRule="auto"/>
        <w:ind w:right="136"/>
      </w:pPr>
      <w:r>
        <w:t>Управление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единоначалия.</w:t>
      </w:r>
    </w:p>
    <w:p w:rsidR="00D00970" w:rsidRDefault="0046204F">
      <w:pPr>
        <w:pStyle w:val="a3"/>
        <w:spacing w:before="4"/>
        <w:ind w:right="120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воплощающее</w:t>
      </w:r>
      <w:r>
        <w:rPr>
          <w:spacing w:val="1"/>
        </w:rPr>
        <w:t xml:space="preserve"> </w:t>
      </w:r>
      <w:r>
        <w:t>единоначалие и несущее персональную ответственность за все, что делается в образовательном</w:t>
      </w:r>
      <w:r>
        <w:rPr>
          <w:spacing w:val="1"/>
        </w:rPr>
        <w:t xml:space="preserve"> </w:t>
      </w:r>
      <w:r>
        <w:t>учреждении всеми субъектами управления. На этом же уровне модели находятся высшие органы</w:t>
      </w:r>
      <w:r>
        <w:rPr>
          <w:spacing w:val="1"/>
        </w:rPr>
        <w:t xml:space="preserve"> </w:t>
      </w:r>
      <w:r>
        <w:t>коллегиального и общественного управления, имеющие тот или иной правовой статус: Совет</w:t>
      </w:r>
      <w:r>
        <w:rPr>
          <w:spacing w:val="1"/>
        </w:rPr>
        <w:t xml:space="preserve"> </w:t>
      </w:r>
      <w:r>
        <w:t>школы, педагогический совет, органы самоуправления учащихся. Субъекты управления этого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подразделений.</w:t>
      </w:r>
    </w:p>
    <w:p w:rsidR="00D00970" w:rsidRDefault="0046204F">
      <w:pPr>
        <w:spacing w:before="2" w:line="274" w:lineRule="exact"/>
        <w:ind w:left="1159"/>
        <w:jc w:val="both"/>
        <w:rPr>
          <w:sz w:val="24"/>
        </w:rPr>
      </w:pPr>
      <w:r>
        <w:rPr>
          <w:b/>
          <w:sz w:val="24"/>
        </w:rPr>
        <w:t>Второй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:rsidR="00D00970" w:rsidRDefault="0046204F">
      <w:pPr>
        <w:pStyle w:val="a3"/>
        <w:spacing w:line="242" w:lineRule="auto"/>
        <w:ind w:right="133" w:firstLine="768"/>
      </w:pPr>
      <w:r>
        <w:t>Этот уровень выступает звеном опосредованного руководства директора образовательной</w:t>
      </w:r>
      <w:r>
        <w:rPr>
          <w:spacing w:val="-57"/>
        </w:rPr>
        <w:t xml:space="preserve"> </w:t>
      </w:r>
      <w:r>
        <w:t>системой.</w:t>
      </w:r>
    </w:p>
    <w:p w:rsidR="00D00970" w:rsidRDefault="0046204F">
      <w:pPr>
        <w:pStyle w:val="a3"/>
        <w:ind w:right="132"/>
      </w:pPr>
      <w:r>
        <w:t>Его главная функция согласование деятельности всех участников процесса в соответствии</w:t>
      </w:r>
      <w:r>
        <w:rPr>
          <w:spacing w:val="-57"/>
        </w:rPr>
        <w:t xml:space="preserve"> </w:t>
      </w:r>
      <w:r>
        <w:t>с заданными целями, программой и ожидаемыми результатами, то есть добиваться тактического</w:t>
      </w:r>
      <w:r>
        <w:rPr>
          <w:spacing w:val="1"/>
        </w:rPr>
        <w:t xml:space="preserve"> </w:t>
      </w:r>
      <w:r>
        <w:t>воплощения 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прогнозов.</w:t>
      </w:r>
    </w:p>
    <w:p w:rsidR="00D00970" w:rsidRDefault="0046204F">
      <w:pPr>
        <w:pStyle w:val="a3"/>
        <w:ind w:right="118"/>
      </w:pPr>
      <w:r>
        <w:rPr>
          <w:b/>
        </w:rPr>
        <w:t xml:space="preserve">Третий уровень </w:t>
      </w:r>
      <w:r>
        <w:t>- методические объединения. К</w:t>
      </w:r>
      <w:r>
        <w:rPr>
          <w:spacing w:val="1"/>
        </w:rPr>
        <w:t xml:space="preserve"> </w:t>
      </w:r>
      <w:r>
        <w:t>управленцам этого</w:t>
      </w:r>
      <w:r>
        <w:rPr>
          <w:spacing w:val="1"/>
        </w:rPr>
        <w:t xml:space="preserve"> </w:t>
      </w:r>
      <w:r>
        <w:t>уровня относятся</w:t>
      </w:r>
      <w:r>
        <w:rPr>
          <w:spacing w:val="1"/>
        </w:rPr>
        <w:t xml:space="preserve"> </w:t>
      </w:r>
      <w:r>
        <w:t>руководители методических объединений. Взаимодействие субъектов управления этого уровня</w:t>
      </w:r>
      <w:r>
        <w:rPr>
          <w:spacing w:val="1"/>
        </w:rPr>
        <w:t xml:space="preserve"> </w:t>
      </w:r>
      <w:r>
        <w:t>осуществляется через специализацию функций при их одновременной интеграции. Руководство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контактах,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формализовано.</w:t>
      </w:r>
    </w:p>
    <w:p w:rsidR="00D00970" w:rsidRDefault="0046204F">
      <w:pPr>
        <w:pStyle w:val="a3"/>
        <w:ind w:right="132"/>
      </w:pPr>
      <w:r>
        <w:rPr>
          <w:b/>
        </w:rPr>
        <w:t xml:space="preserve">Четвертый уровень </w:t>
      </w:r>
      <w:r>
        <w:t>- учащиеся, родители и учителя. Развитие самоуправления на этом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демократизации.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организаторские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деловые</w:t>
      </w:r>
      <w:r>
        <w:rPr>
          <w:spacing w:val="-2"/>
        </w:rPr>
        <w:t xml:space="preserve"> </w:t>
      </w:r>
      <w:r>
        <w:t>качества.</w:t>
      </w:r>
    </w:p>
    <w:p w:rsidR="00D00970" w:rsidRDefault="0046204F">
      <w:pPr>
        <w:pStyle w:val="a3"/>
        <w:ind w:right="119"/>
      </w:pPr>
      <w:r>
        <w:t xml:space="preserve">В структурных связях принципиальным является единство управления - </w:t>
      </w:r>
      <w:proofErr w:type="spellStart"/>
      <w:r>
        <w:t>соуправления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«власть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подчинение».</w:t>
      </w:r>
    </w:p>
    <w:p w:rsidR="00D00970" w:rsidRDefault="0046204F" w:rsidP="0046204F">
      <w:pPr>
        <w:ind w:left="453" w:right="127" w:firstLine="706"/>
        <w:jc w:val="both"/>
        <w:rPr>
          <w:sz w:val="24"/>
        </w:rPr>
        <w:sectPr w:rsidR="00D00970">
          <w:type w:val="continuous"/>
          <w:pgSz w:w="11920" w:h="16850"/>
          <w:pgMar w:top="340" w:right="720" w:bottom="280" w:left="540" w:header="720" w:footer="720" w:gutter="0"/>
          <w:cols w:space="720"/>
        </w:sectPr>
      </w:pPr>
      <w:r>
        <w:t>В школе разработаны функциональные обязанности для управленцев каждого уровня управления,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слаженность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избавляет</w:t>
      </w:r>
      <w:r>
        <w:rPr>
          <w:spacing w:val="27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перекладывания</w:t>
      </w:r>
      <w:r>
        <w:rPr>
          <w:spacing w:val="27"/>
        </w:rPr>
        <w:t xml:space="preserve"> </w:t>
      </w:r>
      <w:r>
        <w:t>ответственности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одного</w:t>
      </w:r>
      <w:r>
        <w:rPr>
          <w:spacing w:val="27"/>
        </w:rPr>
        <w:t xml:space="preserve"> </w:t>
      </w:r>
      <w:r>
        <w:t>должностного</w:t>
      </w:r>
      <w:r>
        <w:rPr>
          <w:spacing w:val="27"/>
        </w:rPr>
        <w:t xml:space="preserve"> </w:t>
      </w:r>
      <w:r>
        <w:t>лица</w:t>
      </w:r>
      <w:r>
        <w:rPr>
          <w:spacing w:val="27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z w:val="24"/>
        </w:rPr>
        <w:t>другого.</w:t>
      </w:r>
    </w:p>
    <w:p w:rsidR="00D00970" w:rsidRDefault="0046204F" w:rsidP="0046204F">
      <w:pPr>
        <w:pStyle w:val="a3"/>
        <w:spacing w:before="74"/>
        <w:ind w:left="0" w:right="126" w:firstLine="0"/>
      </w:pPr>
      <w:r>
        <w:lastRenderedPageBreak/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ориентироваться на качественную подготовку выпускника школы во всем многообразии этого</w:t>
      </w:r>
      <w:r>
        <w:rPr>
          <w:spacing w:val="1"/>
        </w:rPr>
        <w:t xml:space="preserve"> </w:t>
      </w:r>
      <w:r>
        <w:t>понятия, имея в виду совокупность собственно-образовательных приобретений, нравственных,</w:t>
      </w:r>
      <w:r>
        <w:rPr>
          <w:spacing w:val="1"/>
        </w:rPr>
        <w:t xml:space="preserve"> </w:t>
      </w:r>
      <w:r>
        <w:t>духовных, а также развития его индивидуальных и творческих способностей. Результаты решения</w:t>
      </w:r>
      <w:r>
        <w:rPr>
          <w:spacing w:val="1"/>
        </w:rPr>
        <w:t xml:space="preserve"> </w:t>
      </w:r>
      <w:r>
        <w:t>этой задачи с</w:t>
      </w:r>
      <w:r>
        <w:rPr>
          <w:spacing w:val="5"/>
        </w:rPr>
        <w:t xml:space="preserve"> </w:t>
      </w:r>
      <w:r>
        <w:t>учетом того,</w:t>
      </w:r>
      <w:r>
        <w:rPr>
          <w:spacing w:val="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неизменной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обществе</w:t>
      </w:r>
    </w:p>
    <w:p w:rsidR="00D00970" w:rsidRDefault="0046204F">
      <w:pPr>
        <w:pStyle w:val="a4"/>
        <w:numPr>
          <w:ilvl w:val="0"/>
          <w:numId w:val="1"/>
        </w:numPr>
        <w:tabs>
          <w:tab w:val="left" w:pos="594"/>
        </w:tabs>
        <w:spacing w:before="3" w:line="275" w:lineRule="exact"/>
        <w:ind w:hanging="141"/>
        <w:rPr>
          <w:sz w:val="24"/>
        </w:rPr>
      </w:pP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управления.</w:t>
      </w:r>
    </w:p>
    <w:p w:rsidR="00D00970" w:rsidRDefault="0046204F">
      <w:pPr>
        <w:pStyle w:val="a3"/>
        <w:spacing w:line="275" w:lineRule="exact"/>
        <w:ind w:left="1159" w:firstLine="0"/>
      </w:pPr>
      <w:r>
        <w:t>Другие</w:t>
      </w:r>
      <w:r>
        <w:rPr>
          <w:spacing w:val="-11"/>
        </w:rPr>
        <w:t xml:space="preserve"> </w:t>
      </w:r>
      <w:r>
        <w:t>критерии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6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предполагают</w:t>
      </w:r>
      <w:r>
        <w:rPr>
          <w:spacing w:val="-4"/>
        </w:rPr>
        <w:t xml:space="preserve"> </w:t>
      </w:r>
      <w:r>
        <w:t>учет:</w:t>
      </w:r>
    </w:p>
    <w:p w:rsidR="00D00970" w:rsidRDefault="0046204F">
      <w:pPr>
        <w:pStyle w:val="a4"/>
        <w:numPr>
          <w:ilvl w:val="1"/>
          <w:numId w:val="1"/>
        </w:numPr>
        <w:tabs>
          <w:tab w:val="left" w:pos="1405"/>
        </w:tabs>
        <w:spacing w:before="2" w:line="275" w:lineRule="exact"/>
        <w:ind w:hanging="246"/>
        <w:jc w:val="both"/>
        <w:rPr>
          <w:sz w:val="24"/>
        </w:rPr>
      </w:pPr>
      <w:r>
        <w:rPr>
          <w:sz w:val="24"/>
        </w:rPr>
        <w:t>динамики</w:t>
      </w:r>
      <w:r>
        <w:rPr>
          <w:spacing w:val="-14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педагогов;</w:t>
      </w:r>
    </w:p>
    <w:p w:rsidR="00D00970" w:rsidRDefault="0046204F">
      <w:pPr>
        <w:pStyle w:val="a4"/>
        <w:numPr>
          <w:ilvl w:val="1"/>
          <w:numId w:val="1"/>
        </w:numPr>
        <w:tabs>
          <w:tab w:val="left" w:pos="1594"/>
        </w:tabs>
        <w:spacing w:line="242" w:lineRule="auto"/>
        <w:ind w:left="453" w:right="131" w:firstLine="706"/>
        <w:jc w:val="both"/>
        <w:rPr>
          <w:sz w:val="24"/>
        </w:rPr>
      </w:pP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гумани</w:t>
      </w:r>
      <w:bookmarkStart w:id="0" w:name="_GoBack"/>
      <w:bookmarkEnd w:id="0"/>
      <w:r>
        <w:rPr>
          <w:sz w:val="24"/>
        </w:rPr>
        <w:t>зация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гуманитаризация</w:t>
      </w:r>
      <w:proofErr w:type="spellEnd"/>
      <w:r>
        <w:rPr>
          <w:sz w:val="24"/>
        </w:rPr>
        <w:t>;</w:t>
      </w:r>
    </w:p>
    <w:p w:rsidR="00D00970" w:rsidRDefault="0046204F">
      <w:pPr>
        <w:pStyle w:val="a4"/>
        <w:numPr>
          <w:ilvl w:val="1"/>
          <w:numId w:val="1"/>
        </w:numPr>
        <w:tabs>
          <w:tab w:val="left" w:pos="1405"/>
        </w:tabs>
        <w:spacing w:line="274" w:lineRule="exact"/>
        <w:ind w:hanging="246"/>
        <w:jc w:val="both"/>
        <w:rPr>
          <w:sz w:val="24"/>
        </w:rPr>
      </w:pPr>
      <w:r>
        <w:rPr>
          <w:sz w:val="24"/>
        </w:rPr>
        <w:t>информационного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учреждения;</w:t>
      </w:r>
    </w:p>
    <w:p w:rsidR="00D00970" w:rsidRDefault="0046204F">
      <w:pPr>
        <w:pStyle w:val="a4"/>
        <w:numPr>
          <w:ilvl w:val="1"/>
          <w:numId w:val="1"/>
        </w:numPr>
        <w:tabs>
          <w:tab w:val="left" w:pos="1405"/>
        </w:tabs>
        <w:spacing w:line="274" w:lineRule="exact"/>
        <w:ind w:hanging="246"/>
        <w:jc w:val="both"/>
        <w:rPr>
          <w:sz w:val="24"/>
        </w:rPr>
      </w:pP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соуправления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D00970" w:rsidRDefault="0046204F">
      <w:pPr>
        <w:pStyle w:val="a4"/>
        <w:numPr>
          <w:ilvl w:val="1"/>
          <w:numId w:val="1"/>
        </w:numPr>
        <w:tabs>
          <w:tab w:val="left" w:pos="1451"/>
        </w:tabs>
        <w:ind w:left="453" w:right="126" w:firstLine="706"/>
        <w:jc w:val="both"/>
        <w:rPr>
          <w:sz w:val="24"/>
        </w:rPr>
      </w:pPr>
      <w:r>
        <w:rPr>
          <w:sz w:val="24"/>
        </w:rPr>
        <w:t>уровня согласованности действий между структурными подразделениями школы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конечной цели - подготовки выпускника к деятельности в реальных условиях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D00970" w:rsidRDefault="0046204F">
      <w:pPr>
        <w:pStyle w:val="a3"/>
        <w:spacing w:before="1"/>
        <w:ind w:right="121"/>
      </w:pPr>
      <w:r>
        <w:t>Промежуточная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спроектированной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основывается на результаты промежуточной аттестации обучающихся,</w:t>
      </w:r>
      <w:r>
        <w:rPr>
          <w:spacing w:val="60"/>
        </w:rPr>
        <w:t xml:space="preserve"> </w:t>
      </w:r>
      <w:r>
        <w:t>изучение воспитанности,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достигнутым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2"/>
        </w:rPr>
        <w:t xml:space="preserve"> </w:t>
      </w:r>
      <w:r>
        <w:t>фестивалях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</w:t>
      </w:r>
    </w:p>
    <w:p w:rsidR="00D00970" w:rsidRDefault="0046204F">
      <w:pPr>
        <w:pStyle w:val="a3"/>
        <w:ind w:right="132"/>
      </w:pP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блоков работы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2"/>
        </w:rPr>
        <w:t xml:space="preserve"> </w:t>
      </w:r>
      <w:r>
        <w:t>школы.</w:t>
      </w:r>
    </w:p>
    <w:p w:rsidR="00D00970" w:rsidRDefault="0046204F">
      <w:pPr>
        <w:pStyle w:val="a3"/>
        <w:spacing w:line="242" w:lineRule="auto"/>
        <w:ind w:right="142"/>
      </w:pPr>
      <w:r>
        <w:t>В основе принятия управленческих решений лежат результаты ВШК, в системе которого</w:t>
      </w:r>
      <w:r>
        <w:rPr>
          <w:spacing w:val="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направления:</w:t>
      </w:r>
    </w:p>
    <w:p w:rsidR="00D00970" w:rsidRDefault="0046204F">
      <w:pPr>
        <w:pStyle w:val="11"/>
        <w:spacing w:line="275" w:lineRule="exact"/>
        <w:jc w:val="both"/>
      </w:pPr>
      <w:r>
        <w:t>Учебно-воспитательный</w:t>
      </w:r>
      <w:r>
        <w:rPr>
          <w:spacing w:val="-9"/>
        </w:rPr>
        <w:t xml:space="preserve"> </w:t>
      </w:r>
      <w:r>
        <w:t>процесс:</w:t>
      </w:r>
    </w:p>
    <w:p w:rsidR="00D00970" w:rsidRDefault="0046204F">
      <w:pPr>
        <w:pStyle w:val="a3"/>
        <w:spacing w:line="274" w:lineRule="exact"/>
        <w:ind w:left="814" w:firstLine="0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93821</wp:posOffset>
            </wp:positionV>
            <wp:extent cx="51130" cy="457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всеобуча;</w:t>
      </w:r>
    </w:p>
    <w:p w:rsidR="00D00970" w:rsidRDefault="0046204F">
      <w:pPr>
        <w:pStyle w:val="a3"/>
        <w:spacing w:line="242" w:lineRule="auto"/>
        <w:ind w:right="132" w:firstLine="360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95599</wp:posOffset>
            </wp:positionV>
            <wp:extent cx="51130" cy="4575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t xml:space="preserve"> за состоянием преподавания</w:t>
      </w:r>
      <w:r>
        <w:rPr>
          <w:spacing w:val="1"/>
        </w:rPr>
        <w:t xml:space="preserve"> </w:t>
      </w:r>
      <w:r>
        <w:t>учебных дисциплин, выполнением</w:t>
      </w:r>
      <w:r>
        <w:rPr>
          <w:spacing w:val="60"/>
        </w:rPr>
        <w:t xml:space="preserve"> </w:t>
      </w:r>
      <w:r>
        <w:t>учебных программ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9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образования;</w:t>
      </w:r>
    </w:p>
    <w:p w:rsidR="00D00970" w:rsidRDefault="0046204F">
      <w:pPr>
        <w:pStyle w:val="a3"/>
        <w:ind w:left="814" w:right="1951" w:firstLine="0"/>
        <w:jc w:val="left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92297</wp:posOffset>
            </wp:positionV>
            <wp:extent cx="51130" cy="4575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269462</wp:posOffset>
            </wp:positionV>
            <wp:extent cx="51130" cy="4575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442817</wp:posOffset>
            </wp:positionV>
            <wp:extent cx="51130" cy="4575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t xml:space="preserve"> за реализацией права учащихся на получение образования;</w:t>
      </w:r>
      <w:r>
        <w:rPr>
          <w:spacing w:val="1"/>
        </w:rPr>
        <w:t xml:space="preserve"> </w:t>
      </w:r>
      <w:r>
        <w:t>контроль за состоянием трудового воспитания и профориентации учащихся;</w:t>
      </w:r>
      <w:r>
        <w:rPr>
          <w:spacing w:val="-5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5"/>
        </w:rPr>
        <w:t xml:space="preserve"> </w:t>
      </w:r>
      <w:r>
        <w:t>учащихся;</w:t>
      </w:r>
    </w:p>
    <w:p w:rsidR="00D00970" w:rsidRDefault="0046204F">
      <w:pPr>
        <w:pStyle w:val="a3"/>
        <w:spacing w:line="275" w:lineRule="exact"/>
        <w:ind w:left="814" w:firstLine="0"/>
        <w:jc w:val="left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94202</wp:posOffset>
            </wp:positionV>
            <wp:extent cx="51130" cy="4575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внеклассной работой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предметам;</w:t>
      </w:r>
    </w:p>
    <w:p w:rsidR="00D00970" w:rsidRDefault="0046204F">
      <w:pPr>
        <w:pStyle w:val="a3"/>
        <w:tabs>
          <w:tab w:val="left" w:pos="1985"/>
          <w:tab w:val="left" w:pos="2412"/>
          <w:tab w:val="left" w:pos="4076"/>
          <w:tab w:val="left" w:pos="5142"/>
          <w:tab w:val="left" w:pos="6541"/>
          <w:tab w:val="left" w:pos="6901"/>
          <w:tab w:val="left" w:pos="8032"/>
          <w:tab w:val="left" w:pos="9174"/>
          <w:tab w:val="left" w:pos="10387"/>
        </w:tabs>
        <w:spacing w:line="242" w:lineRule="auto"/>
        <w:ind w:right="148" w:firstLine="360"/>
        <w:jc w:val="left"/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93821</wp:posOffset>
            </wp:positionV>
            <wp:extent cx="51130" cy="4575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tab/>
        <w:t>за</w:t>
      </w:r>
      <w:r>
        <w:tab/>
        <w:t>обеспечением</w:t>
      </w:r>
      <w:r>
        <w:tab/>
        <w:t>условий</w:t>
      </w:r>
      <w:r>
        <w:tab/>
        <w:t>сохранения</w:t>
      </w:r>
      <w:r>
        <w:tab/>
        <w:t>и</w:t>
      </w:r>
      <w:r>
        <w:tab/>
        <w:t>развития</w:t>
      </w:r>
      <w:r>
        <w:tab/>
        <w:t>здоровья</w:t>
      </w:r>
      <w:r>
        <w:tab/>
        <w:t>учащихся</w:t>
      </w:r>
      <w:r>
        <w:tab/>
        <w:t>в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D00970" w:rsidRDefault="0046204F">
      <w:pPr>
        <w:pStyle w:val="11"/>
      </w:pPr>
      <w:r>
        <w:t>Педагогические</w:t>
      </w:r>
      <w:r>
        <w:rPr>
          <w:spacing w:val="-6"/>
        </w:rPr>
        <w:t xml:space="preserve"> </w:t>
      </w:r>
      <w:r>
        <w:t>кадры:</w:t>
      </w:r>
    </w:p>
    <w:p w:rsidR="00D00970" w:rsidRDefault="0046204F">
      <w:pPr>
        <w:pStyle w:val="a3"/>
        <w:spacing w:line="237" w:lineRule="auto"/>
        <w:ind w:left="814" w:right="879" w:firstLine="0"/>
        <w:jc w:val="left"/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94303</wp:posOffset>
            </wp:positionV>
            <wp:extent cx="51130" cy="4575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268293</wp:posOffset>
            </wp:positionV>
            <wp:extent cx="51130" cy="4575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t xml:space="preserve"> за выполнением решений и нормативных документов вышестоящих органов;</w:t>
      </w:r>
      <w:r>
        <w:rPr>
          <w:spacing w:val="-5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объединений;</w:t>
      </w:r>
    </w:p>
    <w:p w:rsidR="00D00970" w:rsidRDefault="0046204F">
      <w:pPr>
        <w:pStyle w:val="a3"/>
        <w:spacing w:line="237" w:lineRule="auto"/>
        <w:ind w:left="814" w:right="1390" w:firstLine="0"/>
        <w:jc w:val="left"/>
      </w:pPr>
      <w:r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98876</wp:posOffset>
            </wp:positionV>
            <wp:extent cx="51130" cy="45757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272866</wp:posOffset>
            </wp:positionV>
            <wp:extent cx="51130" cy="4575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t xml:space="preserve"> за выполнением решений педагогических и методических объединений;</w:t>
      </w:r>
      <w:r>
        <w:rPr>
          <w:spacing w:val="-5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самообразованием</w:t>
      </w:r>
      <w:r>
        <w:rPr>
          <w:spacing w:val="7"/>
        </w:rPr>
        <w:t xml:space="preserve"> </w:t>
      </w:r>
      <w:r>
        <w:t>учителей;</w:t>
      </w:r>
    </w:p>
    <w:p w:rsidR="00D00970" w:rsidRDefault="0046204F">
      <w:pPr>
        <w:pStyle w:val="a3"/>
        <w:ind w:left="814" w:right="4128" w:firstLine="0"/>
        <w:jc w:val="left"/>
      </w:pP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100933</wp:posOffset>
            </wp:positionV>
            <wp:extent cx="51130" cy="45757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407238</wp:posOffset>
            </wp:positionH>
            <wp:positionV relativeFrom="paragraph">
              <wp:posOffset>274288</wp:posOffset>
            </wp:positionV>
            <wp:extent cx="51130" cy="45757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" cy="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</w:t>
      </w:r>
      <w:proofErr w:type="gramEnd"/>
      <w:r>
        <w:t xml:space="preserve"> за состоянием методической работы;</w:t>
      </w:r>
      <w:r>
        <w:rPr>
          <w:spacing w:val="1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повышением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учителей.</w:t>
      </w:r>
    </w:p>
    <w:p w:rsidR="00D00970" w:rsidRDefault="0046204F">
      <w:pPr>
        <w:pStyle w:val="a3"/>
        <w:ind w:right="115"/>
      </w:pPr>
      <w:r>
        <w:t>Управление педагогической системой, как и управление любой социальной системой есть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переработка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выдача</w:t>
      </w:r>
      <w:r>
        <w:rPr>
          <w:spacing w:val="3"/>
        </w:rPr>
        <w:t xml:space="preserve"> </w:t>
      </w:r>
      <w:r>
        <w:t>управленческого</w:t>
      </w:r>
      <w:r>
        <w:rPr>
          <w:spacing w:val="8"/>
        </w:rPr>
        <w:t xml:space="preserve"> </w:t>
      </w:r>
      <w:r>
        <w:t>решения.</w:t>
      </w:r>
    </w:p>
    <w:p w:rsidR="00D00970" w:rsidRDefault="0046204F">
      <w:pPr>
        <w:pStyle w:val="a3"/>
        <w:ind w:right="122"/>
      </w:pPr>
      <w:r>
        <w:t>Школа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линейно-функциональному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матричной. При линейно-функциональной структуре управления связи и отношения субъектов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координацией.</w:t>
      </w:r>
      <w:r>
        <w:rPr>
          <w:spacing w:val="61"/>
        </w:rPr>
        <w:t xml:space="preserve"> </w:t>
      </w:r>
      <w:r>
        <w:t>Наличие</w:t>
      </w:r>
      <w:r>
        <w:rPr>
          <w:spacing w:val="6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матричной структуры отражает субъекты управления, которые создаются временно для решения</w:t>
      </w:r>
      <w:r>
        <w:rPr>
          <w:spacing w:val="1"/>
        </w:rPr>
        <w:t xml:space="preserve"> </w:t>
      </w:r>
      <w:r>
        <w:t>той или иной инновационной задачи и распускаются после ее решения. Элементы матричной</w:t>
      </w:r>
      <w:r>
        <w:rPr>
          <w:spacing w:val="1"/>
        </w:rPr>
        <w:t xml:space="preserve"> </w:t>
      </w:r>
      <w:r>
        <w:t>структуры вводятся в сложившуюся линейно-функциональную структуру на какой-то срок и,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иерархии.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 xml:space="preserve">управления школой, можно выделить три уровня </w:t>
      </w:r>
      <w:proofErr w:type="spellStart"/>
      <w:r>
        <w:t>внутришкольного</w:t>
      </w:r>
      <w:proofErr w:type="spellEnd"/>
      <w:r>
        <w:t xml:space="preserve"> управления: администрация,</w:t>
      </w:r>
      <w:r>
        <w:rPr>
          <w:spacing w:val="1"/>
        </w:rPr>
        <w:t xml:space="preserve"> </w:t>
      </w:r>
      <w:r>
        <w:t>учителя, учащиеся. На каждом из них по горизонтали разворачивается своя структура органов,</w:t>
      </w:r>
      <w:r>
        <w:rPr>
          <w:spacing w:val="1"/>
        </w:rPr>
        <w:t xml:space="preserve"> </w:t>
      </w:r>
      <w:r>
        <w:t>объединений, групп, комиссий, советов, комитетов, творческих групп, секций, клубов и т.п.,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взаимосвязаны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субъектами</w:t>
      </w:r>
      <w:r>
        <w:rPr>
          <w:spacing w:val="4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собой.</w:t>
      </w:r>
    </w:p>
    <w:p w:rsidR="00D00970" w:rsidRDefault="00D00970">
      <w:pPr>
        <w:sectPr w:rsidR="00D00970">
          <w:pgSz w:w="11920" w:h="16850"/>
          <w:pgMar w:top="320" w:right="720" w:bottom="280" w:left="540" w:header="720" w:footer="720" w:gutter="0"/>
          <w:cols w:space="720"/>
        </w:sectPr>
      </w:pPr>
    </w:p>
    <w:p w:rsidR="00D00970" w:rsidRDefault="0046204F">
      <w:pPr>
        <w:spacing w:before="74"/>
        <w:ind w:left="1159"/>
        <w:jc w:val="both"/>
        <w:rPr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заместителя.</w:t>
      </w:r>
    </w:p>
    <w:p w:rsidR="00D00970" w:rsidRDefault="0046204F">
      <w:pPr>
        <w:pStyle w:val="a3"/>
        <w:ind w:firstLine="0"/>
      </w:pPr>
      <w:r>
        <w:t>Здесь</w:t>
      </w:r>
      <w:r>
        <w:rPr>
          <w:spacing w:val="-5"/>
        </w:rPr>
        <w:t xml:space="preserve"> </w:t>
      </w:r>
      <w:r>
        <w:t>происходят</w:t>
      </w:r>
      <w:r>
        <w:rPr>
          <w:spacing w:val="-4"/>
        </w:rPr>
        <w:t xml:space="preserve"> </w:t>
      </w:r>
      <w:r>
        <w:t>самые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организационной</w:t>
      </w:r>
      <w:r>
        <w:rPr>
          <w:spacing w:val="-8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школе.</w:t>
      </w:r>
    </w:p>
    <w:p w:rsidR="00D00970" w:rsidRDefault="0046204F">
      <w:pPr>
        <w:pStyle w:val="a3"/>
        <w:ind w:right="119" w:firstLine="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субъектами:</w:t>
      </w:r>
      <w:r>
        <w:rPr>
          <w:spacing w:val="1"/>
        </w:rPr>
        <w:t xml:space="preserve"> </w:t>
      </w:r>
      <w:r>
        <w:t>общешкольная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совет</w:t>
      </w:r>
      <w:r>
        <w:rPr>
          <w:spacing w:val="6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полюс управления в лице совета по</w:t>
      </w:r>
      <w:r>
        <w:rPr>
          <w:spacing w:val="1"/>
        </w:rPr>
        <w:t xml:space="preserve"> </w:t>
      </w:r>
      <w:r>
        <w:t>стратегии развития школы. В структуре администрации</w:t>
      </w:r>
      <w:r>
        <w:rPr>
          <w:spacing w:val="1"/>
        </w:rPr>
        <w:t xml:space="preserve"> </w:t>
      </w:r>
      <w:r>
        <w:t xml:space="preserve">школы есть социальный педагог с функциями (диагностика </w:t>
      </w:r>
      <w:proofErr w:type="spellStart"/>
      <w:r>
        <w:t>обученности</w:t>
      </w:r>
      <w:proofErr w:type="spellEnd"/>
      <w:r>
        <w:t>, обучаемости, учебных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учебно-воспитательного</w:t>
      </w:r>
      <w:r>
        <w:rPr>
          <w:spacing w:val="3"/>
        </w:rPr>
        <w:t xml:space="preserve"> </w:t>
      </w:r>
      <w:r>
        <w:t>процесса,</w:t>
      </w:r>
      <w:r>
        <w:rPr>
          <w:spacing w:val="6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и многое</w:t>
      </w:r>
      <w:r>
        <w:rPr>
          <w:spacing w:val="-2"/>
        </w:rPr>
        <w:t xml:space="preserve"> </w:t>
      </w:r>
      <w:r>
        <w:t>другое).</w:t>
      </w:r>
    </w:p>
    <w:p w:rsidR="00D00970" w:rsidRDefault="0046204F">
      <w:pPr>
        <w:pStyle w:val="a3"/>
        <w:spacing w:before="1"/>
        <w:ind w:right="117"/>
      </w:pP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учителей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57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структур: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лабораторий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коллективов,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экспериментатора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D00970" w:rsidRDefault="0046204F">
      <w:pPr>
        <w:pStyle w:val="a3"/>
        <w:spacing w:before="4" w:line="235" w:lineRule="auto"/>
        <w:ind w:right="134"/>
      </w:pPr>
      <w:r>
        <w:rPr>
          <w:b/>
        </w:rPr>
        <w:t xml:space="preserve">Уровень учащихся. </w:t>
      </w:r>
      <w:r>
        <w:t>Здесь учащиеся создают свои структуры: органы управления, советы,</w:t>
      </w:r>
      <w:r>
        <w:rPr>
          <w:spacing w:val="-57"/>
        </w:rPr>
        <w:t xml:space="preserve"> </w:t>
      </w:r>
      <w:r>
        <w:t>комитеты,</w:t>
      </w:r>
      <w:r>
        <w:rPr>
          <w:spacing w:val="-3"/>
        </w:rPr>
        <w:t xml:space="preserve"> </w:t>
      </w:r>
      <w:r>
        <w:t>комиссии,</w:t>
      </w:r>
      <w:r>
        <w:rPr>
          <w:spacing w:val="3"/>
        </w:rPr>
        <w:t xml:space="preserve"> </w:t>
      </w:r>
      <w:r>
        <w:t>секции,</w:t>
      </w:r>
      <w:r>
        <w:rPr>
          <w:spacing w:val="3"/>
        </w:rPr>
        <w:t xml:space="preserve"> </w:t>
      </w:r>
      <w:r>
        <w:t>клубы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объединения.</w:t>
      </w:r>
    </w:p>
    <w:p w:rsidR="00D00970" w:rsidRDefault="0046204F">
      <w:pPr>
        <w:pStyle w:val="a3"/>
        <w:spacing w:before="7"/>
        <w:ind w:right="112"/>
      </w:pPr>
      <w:r>
        <w:t>Усложнение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 ее деятельности повлекли за собой значительные изменения организационного аспекта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определили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организационно-педагогической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директора школы, направленной на решение нетрадиционных организационных задач в системе</w:t>
      </w:r>
      <w:r>
        <w:rPr>
          <w:spacing w:val="1"/>
        </w:rPr>
        <w:t xml:space="preserve"> </w:t>
      </w:r>
      <w:r>
        <w:t>"администрация - учитель - учащийся - родитель". Все это поднимает функционирование школы</w:t>
      </w:r>
      <w:r>
        <w:rPr>
          <w:spacing w:val="1"/>
        </w:rPr>
        <w:t xml:space="preserve"> </w:t>
      </w:r>
      <w:r>
        <w:t>на новую, более высокую ступень и предъявляет качественно новые требования к управлению</w:t>
      </w:r>
      <w:r>
        <w:rPr>
          <w:spacing w:val="1"/>
        </w:rPr>
        <w:t xml:space="preserve"> </w:t>
      </w:r>
      <w:r>
        <w:t>учебно-воспитательным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D00970" w:rsidRDefault="0046204F">
      <w:pPr>
        <w:pStyle w:val="a3"/>
        <w:spacing w:before="1"/>
        <w:ind w:right="117"/>
      </w:pPr>
      <w:r>
        <w:t>Теоретическое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аналитико-коррекционное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осуществляет методический совет школы, методические объединения учителей-предметников.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 которого входит мобилизация всех участников педагогического процесса (учителей,</w:t>
      </w:r>
      <w:r>
        <w:rPr>
          <w:spacing w:val="1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родителей)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школы.</w:t>
      </w:r>
    </w:p>
    <w:p w:rsidR="00D00970" w:rsidRDefault="0046204F">
      <w:pPr>
        <w:pStyle w:val="a3"/>
        <w:ind w:right="128"/>
      </w:pPr>
      <w:r>
        <w:t>Особое место в организационно-педагогической деятельности директора занимают 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форму планерки,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совещания,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расширенного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школьного</w:t>
      </w:r>
      <w:r>
        <w:rPr>
          <w:spacing w:val="4"/>
        </w:rPr>
        <w:t xml:space="preserve"> </w:t>
      </w:r>
      <w:r>
        <w:t>коллектива.</w:t>
      </w:r>
    </w:p>
    <w:p w:rsidR="00D00970" w:rsidRDefault="0046204F">
      <w:pPr>
        <w:pStyle w:val="a3"/>
        <w:ind w:right="122"/>
      </w:pPr>
      <w:r>
        <w:t>Совещания при директоре позволяют осуществлять систематический сбор оперативной и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педколлектива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управленческого</w:t>
      </w:r>
      <w:r>
        <w:rPr>
          <w:spacing w:val="4"/>
        </w:rPr>
        <w:t xml:space="preserve"> </w:t>
      </w:r>
      <w:r>
        <w:t>аппарата.</w:t>
      </w:r>
    </w:p>
    <w:p w:rsidR="00D00970" w:rsidRDefault="0046204F">
      <w:pPr>
        <w:pStyle w:val="a3"/>
        <w:spacing w:before="3"/>
        <w:ind w:right="120"/>
      </w:pPr>
      <w:r>
        <w:t>Система управления школой отражает как вертикальные, так и горизонтальные связи, 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демократизме,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децентрализации.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скоординированной, спланированной и организованной работы всех звеньев системы управления</w:t>
      </w:r>
      <w:r>
        <w:rPr>
          <w:spacing w:val="-57"/>
        </w:rPr>
        <w:t xml:space="preserve"> </w:t>
      </w:r>
      <w:r>
        <w:t>школы зависит результативность процесса образования, который включает в себя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школьников.</w:t>
      </w:r>
    </w:p>
    <w:p w:rsidR="00D00970" w:rsidRDefault="0046204F">
      <w:pPr>
        <w:pStyle w:val="a3"/>
        <w:spacing w:before="1"/>
        <w:ind w:right="117"/>
      </w:pPr>
      <w:r>
        <w:t xml:space="preserve">Управление образовательным процессом осуществляется через систему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 xml:space="preserve">контроля, систему мониторинга за качеством преподавания и уровнем </w:t>
      </w:r>
      <w:proofErr w:type="spellStart"/>
      <w:r>
        <w:t>обученности</w:t>
      </w:r>
      <w:proofErr w:type="spellEnd"/>
      <w:r>
        <w:t xml:space="preserve"> учащихся,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учащихся. Полученные результаты мониторингов и контроля позволяют принять правильное</w:t>
      </w:r>
      <w:r>
        <w:rPr>
          <w:spacing w:val="1"/>
        </w:rPr>
        <w:t xml:space="preserve"> </w:t>
      </w:r>
      <w:r>
        <w:t>управленческое решение по регулированию и коррекции образовательного процесса. 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карт,</w:t>
      </w:r>
      <w:r>
        <w:rPr>
          <w:spacing w:val="6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учитель, либо председатель мо, либо администрация, либо сам ученик. Рефлексивный подход в</w:t>
      </w:r>
      <w:r>
        <w:rPr>
          <w:spacing w:val="1"/>
        </w:rPr>
        <w:t xml:space="preserve"> </w:t>
      </w:r>
      <w:r>
        <w:t>управлении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процессом</w:t>
      </w:r>
      <w:r>
        <w:rPr>
          <w:spacing w:val="-8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повысить</w:t>
      </w:r>
      <w:r>
        <w:rPr>
          <w:spacing w:val="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результативность.</w:t>
      </w:r>
    </w:p>
    <w:p w:rsidR="00D00970" w:rsidRDefault="00D00970">
      <w:pPr>
        <w:sectPr w:rsidR="00D00970">
          <w:pgSz w:w="11920" w:h="16850"/>
          <w:pgMar w:top="320" w:right="720" w:bottom="280" w:left="540" w:header="720" w:footer="720" w:gutter="0"/>
          <w:cols w:space="720"/>
        </w:sectPr>
      </w:pPr>
    </w:p>
    <w:p w:rsidR="00D00970" w:rsidRDefault="0046204F">
      <w:pPr>
        <w:pStyle w:val="a3"/>
        <w:spacing w:before="74"/>
        <w:ind w:right="132"/>
      </w:pPr>
      <w:r>
        <w:lastRenderedPageBreak/>
        <w:t>Воспитательные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особенностей.</w:t>
      </w:r>
    </w:p>
    <w:p w:rsidR="00D00970" w:rsidRDefault="0046204F">
      <w:pPr>
        <w:pStyle w:val="a3"/>
        <w:ind w:right="11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уровнях: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базисном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коллективе, на втором - школьная, ученическая, на третьем - общешкольное самоуправление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эстетическая,</w:t>
      </w:r>
      <w:r>
        <w:rPr>
          <w:spacing w:val="1"/>
        </w:rPr>
        <w:t xml:space="preserve"> </w:t>
      </w:r>
      <w:r>
        <w:t>спортивно-оздоровительная,</w:t>
      </w:r>
      <w:r>
        <w:rPr>
          <w:spacing w:val="-3"/>
        </w:rPr>
        <w:t xml:space="preserve"> </w:t>
      </w:r>
      <w:r>
        <w:t>шефская,</w:t>
      </w:r>
      <w:r>
        <w:rPr>
          <w:spacing w:val="4"/>
        </w:rPr>
        <w:t xml:space="preserve"> </w:t>
      </w:r>
      <w:r>
        <w:t>информационная.</w:t>
      </w:r>
    </w:p>
    <w:p w:rsidR="00D00970" w:rsidRDefault="0046204F">
      <w:pPr>
        <w:pStyle w:val="a3"/>
        <w:spacing w:before="1"/>
        <w:ind w:right="116"/>
      </w:pP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выборный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решающий вопросы создания благоприятных условий образования и воспитания школьников, а в</w:t>
      </w:r>
      <w:r>
        <w:rPr>
          <w:spacing w:val="-57"/>
        </w:rPr>
        <w:t xml:space="preserve"> </w:t>
      </w:r>
      <w:r>
        <w:t>каждом классе - классный родительский комитет. Т.о., организуя воспитательное взаимодействие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семьей, педагогический</w:t>
      </w:r>
      <w:r>
        <w:rPr>
          <w:spacing w:val="5"/>
        </w:rPr>
        <w:t xml:space="preserve"> </w:t>
      </w:r>
      <w:r>
        <w:t>коллектив</w:t>
      </w:r>
      <w:r>
        <w:rPr>
          <w:spacing w:val="2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задачи:</w:t>
      </w:r>
    </w:p>
    <w:p w:rsidR="00D00970" w:rsidRDefault="0046204F">
      <w:pPr>
        <w:pStyle w:val="a4"/>
        <w:numPr>
          <w:ilvl w:val="0"/>
          <w:numId w:val="1"/>
        </w:numPr>
        <w:tabs>
          <w:tab w:val="left" w:pos="599"/>
        </w:tabs>
        <w:spacing w:before="2"/>
        <w:ind w:left="598" w:hanging="14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0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D00970" w:rsidRDefault="0046204F">
      <w:pPr>
        <w:pStyle w:val="a4"/>
        <w:numPr>
          <w:ilvl w:val="0"/>
          <w:numId w:val="1"/>
        </w:numPr>
        <w:tabs>
          <w:tab w:val="left" w:pos="599"/>
        </w:tabs>
        <w:ind w:left="598" w:hanging="146"/>
        <w:jc w:val="left"/>
        <w:rPr>
          <w:sz w:val="24"/>
        </w:rPr>
      </w:pPr>
      <w:r>
        <w:rPr>
          <w:spacing w:val="-1"/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нравственно-педагогического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родителей;</w:t>
      </w:r>
    </w:p>
    <w:p w:rsidR="00D00970" w:rsidRDefault="0046204F">
      <w:pPr>
        <w:pStyle w:val="a4"/>
        <w:numPr>
          <w:ilvl w:val="0"/>
          <w:numId w:val="1"/>
        </w:numPr>
        <w:tabs>
          <w:tab w:val="left" w:pos="599"/>
        </w:tabs>
        <w:spacing w:before="1"/>
        <w:ind w:left="598" w:hanging="14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доверия.</w:t>
      </w:r>
    </w:p>
    <w:sectPr w:rsidR="00D00970" w:rsidSect="00D00970">
      <w:pgSz w:w="11920" w:h="16850"/>
      <w:pgMar w:top="320" w:right="7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07950"/>
    <w:multiLevelType w:val="hybridMultilevel"/>
    <w:tmpl w:val="27EAB2C4"/>
    <w:lvl w:ilvl="0" w:tplc="85C667FE">
      <w:numFmt w:val="bullet"/>
      <w:lvlText w:val="-"/>
      <w:lvlJc w:val="left"/>
      <w:pPr>
        <w:ind w:left="59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CFEC102">
      <w:start w:val="1"/>
      <w:numFmt w:val="decimal"/>
      <w:lvlText w:val="%2."/>
      <w:lvlJc w:val="left"/>
      <w:pPr>
        <w:ind w:left="14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88DE1A">
      <w:numFmt w:val="bullet"/>
      <w:lvlText w:val="•"/>
      <w:lvlJc w:val="left"/>
      <w:pPr>
        <w:ind w:left="2427" w:hanging="245"/>
      </w:pPr>
      <w:rPr>
        <w:rFonts w:hint="default"/>
        <w:lang w:val="ru-RU" w:eastAsia="en-US" w:bidi="ar-SA"/>
      </w:rPr>
    </w:lvl>
    <w:lvl w:ilvl="3" w:tplc="1E249102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4" w:tplc="A3B4D118">
      <w:numFmt w:val="bullet"/>
      <w:lvlText w:val="•"/>
      <w:lvlJc w:val="left"/>
      <w:pPr>
        <w:ind w:left="4483" w:hanging="245"/>
      </w:pPr>
      <w:rPr>
        <w:rFonts w:hint="default"/>
        <w:lang w:val="ru-RU" w:eastAsia="en-US" w:bidi="ar-SA"/>
      </w:rPr>
    </w:lvl>
    <w:lvl w:ilvl="5" w:tplc="124C471C">
      <w:numFmt w:val="bullet"/>
      <w:lvlText w:val="•"/>
      <w:lvlJc w:val="left"/>
      <w:pPr>
        <w:ind w:left="5511" w:hanging="245"/>
      </w:pPr>
      <w:rPr>
        <w:rFonts w:hint="default"/>
        <w:lang w:val="ru-RU" w:eastAsia="en-US" w:bidi="ar-SA"/>
      </w:rPr>
    </w:lvl>
    <w:lvl w:ilvl="6" w:tplc="51E8C296">
      <w:numFmt w:val="bullet"/>
      <w:lvlText w:val="•"/>
      <w:lvlJc w:val="left"/>
      <w:pPr>
        <w:ind w:left="6539" w:hanging="245"/>
      </w:pPr>
      <w:rPr>
        <w:rFonts w:hint="default"/>
        <w:lang w:val="ru-RU" w:eastAsia="en-US" w:bidi="ar-SA"/>
      </w:rPr>
    </w:lvl>
    <w:lvl w:ilvl="7" w:tplc="8EFA6FD2">
      <w:numFmt w:val="bullet"/>
      <w:lvlText w:val="•"/>
      <w:lvlJc w:val="left"/>
      <w:pPr>
        <w:ind w:left="7567" w:hanging="245"/>
      </w:pPr>
      <w:rPr>
        <w:rFonts w:hint="default"/>
        <w:lang w:val="ru-RU" w:eastAsia="en-US" w:bidi="ar-SA"/>
      </w:rPr>
    </w:lvl>
    <w:lvl w:ilvl="8" w:tplc="6DDC1D88">
      <w:numFmt w:val="bullet"/>
      <w:lvlText w:val="•"/>
      <w:lvlJc w:val="left"/>
      <w:pPr>
        <w:ind w:left="8595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00970"/>
    <w:rsid w:val="0046204F"/>
    <w:rsid w:val="00A56A40"/>
    <w:rsid w:val="00D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66012-95FB-4D2B-BD49-0325B9DF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09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0970"/>
    <w:pPr>
      <w:ind w:left="453" w:firstLine="70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00970"/>
    <w:pPr>
      <w:spacing w:line="272" w:lineRule="exact"/>
      <w:ind w:left="45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00970"/>
    <w:pPr>
      <w:ind w:left="598" w:hanging="246"/>
      <w:jc w:val="both"/>
    </w:pPr>
  </w:style>
  <w:style w:type="paragraph" w:customStyle="1" w:styleId="TableParagraph">
    <w:name w:val="Table Paragraph"/>
    <w:basedOn w:val="a"/>
    <w:uiPriority w:val="1"/>
    <w:qFormat/>
    <w:rsid w:val="00D0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1803</Words>
  <Characters>10279</Characters>
  <Application>Microsoft Office Word</Application>
  <DocSecurity>0</DocSecurity>
  <Lines>85</Lines>
  <Paragraphs>24</Paragraphs>
  <ScaleCrop>false</ScaleCrop>
  <Company>Grizli777</Company>
  <LinksUpToDate>false</LinksUpToDate>
  <CharactersWithSpaces>12058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Носовы</dc:creator>
  <cp:lastModifiedBy>S044P</cp:lastModifiedBy>
  <cp:revision>4</cp:revision>
  <dcterms:created xsi:type="dcterms:W3CDTF">2021-09-20T13:04:00Z</dcterms:created>
  <dcterms:modified xsi:type="dcterms:W3CDTF">2024-04-24T05:56:00Z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