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FE" w:rsidRPr="00937C25" w:rsidRDefault="00E727FE" w:rsidP="00E727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7FE" w:rsidRPr="00937C25" w:rsidRDefault="00E727FE" w:rsidP="00E727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7FE" w:rsidRPr="00937C25" w:rsidRDefault="00E727FE" w:rsidP="00E727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25">
        <w:rPr>
          <w:rFonts w:ascii="Times New Roman" w:hAnsi="Times New Roman" w:cs="Times New Roman"/>
          <w:b/>
          <w:sz w:val="24"/>
          <w:szCs w:val="24"/>
        </w:rPr>
        <w:t>Магистральное направлени</w:t>
      </w:r>
      <w:proofErr w:type="gramStart"/>
      <w:r w:rsidRPr="00937C25">
        <w:rPr>
          <w:rFonts w:ascii="Times New Roman" w:hAnsi="Times New Roman" w:cs="Times New Roman"/>
          <w:b/>
          <w:sz w:val="24"/>
          <w:szCs w:val="24"/>
        </w:rPr>
        <w:t>е«</w:t>
      </w:r>
      <w:proofErr w:type="gramEnd"/>
      <w:r w:rsidRPr="00937C25">
        <w:rPr>
          <w:rFonts w:ascii="Times New Roman" w:hAnsi="Times New Roman" w:cs="Times New Roman"/>
          <w:b/>
          <w:sz w:val="24"/>
          <w:szCs w:val="24"/>
        </w:rPr>
        <w:t>Профориентация»</w:t>
      </w:r>
    </w:p>
    <w:tbl>
      <w:tblPr>
        <w:tblStyle w:val="a3"/>
        <w:tblW w:w="14850" w:type="dxa"/>
        <w:tblLook w:val="04A0"/>
      </w:tblPr>
      <w:tblGrid>
        <w:gridCol w:w="534"/>
        <w:gridCol w:w="5670"/>
        <w:gridCol w:w="8646"/>
      </w:tblGrid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8646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pStyle w:val="TableParagraph"/>
              <w:spacing w:line="246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Реализация  </w:t>
            </w:r>
            <w:r w:rsidRPr="00937C25">
              <w:rPr>
                <w:spacing w:val="-2"/>
                <w:sz w:val="24"/>
                <w:szCs w:val="24"/>
              </w:rPr>
              <w:t xml:space="preserve">утвержденного </w:t>
            </w:r>
            <w:r w:rsidRPr="00937C25">
              <w:rPr>
                <w:sz w:val="24"/>
                <w:szCs w:val="24"/>
              </w:rPr>
              <w:t xml:space="preserve"> календарного </w:t>
            </w:r>
            <w:r w:rsidRPr="00937C25">
              <w:rPr>
                <w:spacing w:val="-4"/>
                <w:sz w:val="24"/>
                <w:szCs w:val="24"/>
              </w:rPr>
              <w:t>плана</w:t>
            </w:r>
            <w:r w:rsidRPr="00937C2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7C25">
              <w:rPr>
                <w:spacing w:val="-2"/>
                <w:sz w:val="24"/>
                <w:szCs w:val="24"/>
              </w:rPr>
              <w:t>профориентационной</w:t>
            </w:r>
            <w:proofErr w:type="spellEnd"/>
            <w:r w:rsidRPr="00937C25">
              <w:rPr>
                <w:sz w:val="24"/>
                <w:szCs w:val="24"/>
              </w:rPr>
              <w:t xml:space="preserve"> деятельности в школе </w:t>
            </w:r>
            <w:r w:rsidRPr="00937C25">
              <w:rPr>
                <w:spacing w:val="-5"/>
                <w:sz w:val="24"/>
                <w:szCs w:val="24"/>
              </w:rPr>
              <w:t>(в</w:t>
            </w:r>
            <w:r w:rsidRPr="00937C25">
              <w:rPr>
                <w:sz w:val="24"/>
                <w:szCs w:val="24"/>
              </w:rPr>
              <w:t xml:space="preserve"> соответствии с </w:t>
            </w:r>
            <w:r w:rsidRPr="00937C25">
              <w:rPr>
                <w:spacing w:val="-2"/>
                <w:sz w:val="24"/>
                <w:szCs w:val="24"/>
              </w:rPr>
              <w:t>календарным</w:t>
            </w:r>
            <w:r w:rsidRPr="00937C25">
              <w:rPr>
                <w:sz w:val="24"/>
                <w:szCs w:val="24"/>
              </w:rPr>
              <w:t xml:space="preserve"> планом </w:t>
            </w:r>
            <w:proofErr w:type="spellStart"/>
            <w:r w:rsidRPr="00937C25">
              <w:rPr>
                <w:spacing w:val="-2"/>
                <w:sz w:val="24"/>
                <w:szCs w:val="24"/>
              </w:rPr>
              <w:t>профориентационной</w:t>
            </w:r>
            <w:proofErr w:type="spellEnd"/>
            <w:r w:rsidRPr="00937C25">
              <w:rPr>
                <w:sz w:val="24"/>
                <w:szCs w:val="24"/>
              </w:rPr>
              <w:t xml:space="preserve"> деятельности, разработанным </w:t>
            </w:r>
            <w:r w:rsidRPr="00937C25">
              <w:rPr>
                <w:spacing w:val="-10"/>
                <w:sz w:val="24"/>
                <w:szCs w:val="24"/>
              </w:rPr>
              <w:t>в</w:t>
            </w:r>
            <w:r w:rsidRPr="00937C25">
              <w:rPr>
                <w:sz w:val="24"/>
                <w:szCs w:val="24"/>
              </w:rPr>
              <w:t xml:space="preserve"> субъекте</w:t>
            </w:r>
            <w:r w:rsidRPr="00937C25">
              <w:rPr>
                <w:spacing w:val="-5"/>
                <w:sz w:val="24"/>
                <w:szCs w:val="24"/>
              </w:rPr>
              <w:t xml:space="preserve"> РФ)</w:t>
            </w:r>
            <w:r w:rsidRPr="00937C25">
              <w:rPr>
                <w:sz w:val="24"/>
                <w:szCs w:val="24"/>
              </w:rPr>
              <w:t xml:space="preserve"> («критический</w:t>
            </w:r>
            <w:proofErr w:type="gramStart"/>
            <w:r w:rsidRPr="00937C25">
              <w:rPr>
                <w:sz w:val="24"/>
                <w:szCs w:val="24"/>
              </w:rPr>
              <w:t>»</w:t>
            </w:r>
            <w:r w:rsidRPr="00937C25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937C25">
              <w:rPr>
                <w:spacing w:val="-2"/>
                <w:sz w:val="24"/>
                <w:szCs w:val="24"/>
              </w:rPr>
              <w:t>оказатель)</w:t>
            </w:r>
          </w:p>
        </w:tc>
        <w:tc>
          <w:tcPr>
            <w:tcW w:w="8646" w:type="dxa"/>
          </w:tcPr>
          <w:p w:rsidR="00E727FE" w:rsidRDefault="006F7FA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727FE" w:rsidRPr="00937C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https://school-chaa-hol.rtyva.ru/wp-content/uploads/2023/01/положение-о-школьной-профориентационной-службе.pdf</w:t>
              </w:r>
            </w:hyperlink>
            <w:r w:rsidR="00E727FE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CC2" w:rsidRPr="00937C25" w:rsidRDefault="006F7FA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34CC2" w:rsidRPr="00BC09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https://school-chaa-hol.rtyva.ru/wp-content/uploads/2024/04/Реализация-утвержденного-календарного-плана-профориентационной-деятельности-в-школе.docx</w:t>
              </w:r>
            </w:hyperlink>
            <w:r w:rsidR="00F3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E727FE" w:rsidRPr="00937C25" w:rsidRDefault="00E727FE" w:rsidP="00F34CC2">
            <w:pPr>
              <w:pStyle w:val="TableParagraph"/>
              <w:spacing w:before="8" w:line="238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Определение </w:t>
            </w:r>
            <w:r w:rsidRPr="00937C25">
              <w:rPr>
                <w:spacing w:val="-2"/>
                <w:sz w:val="24"/>
                <w:szCs w:val="24"/>
              </w:rPr>
              <w:t>заместителя</w:t>
            </w:r>
            <w:r w:rsidRPr="00937C25">
              <w:rPr>
                <w:sz w:val="24"/>
                <w:szCs w:val="24"/>
              </w:rPr>
              <w:t xml:space="preserve"> директора, ответственного за </w:t>
            </w:r>
            <w:r w:rsidRPr="00937C25">
              <w:rPr>
                <w:spacing w:val="-2"/>
                <w:sz w:val="24"/>
                <w:szCs w:val="24"/>
              </w:rPr>
              <w:t xml:space="preserve">реализацию </w:t>
            </w:r>
            <w:proofErr w:type="spellStart"/>
            <w:r w:rsidRPr="00937C25">
              <w:rPr>
                <w:spacing w:val="-2"/>
                <w:sz w:val="24"/>
                <w:szCs w:val="24"/>
              </w:rPr>
              <w:t>профориентационной</w:t>
            </w:r>
            <w:proofErr w:type="spellEnd"/>
            <w:r w:rsidRPr="00937C25">
              <w:rPr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8646" w:type="dxa"/>
          </w:tcPr>
          <w:p w:rsidR="00E727FE" w:rsidRPr="00937C25" w:rsidRDefault="006F7FA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27FE" w:rsidRPr="00937C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https://school-chaa-hol.rtyva.ru/wp-content/uploads/2023/09/профорентацияяя1.pdf</w:t>
              </w:r>
            </w:hyperlink>
            <w:r w:rsidR="00E727FE"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pStyle w:val="TableParagraph"/>
              <w:spacing w:line="252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937C25">
              <w:rPr>
                <w:sz w:val="24"/>
                <w:szCs w:val="24"/>
              </w:rPr>
              <w:t>профориентационных</w:t>
            </w:r>
            <w:proofErr w:type="spellEnd"/>
          </w:p>
          <w:p w:rsidR="00E727FE" w:rsidRPr="00937C25" w:rsidRDefault="00E727FE" w:rsidP="004F1475">
            <w:pPr>
              <w:pStyle w:val="TableParagraph"/>
              <w:spacing w:line="252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мероприятий</w:t>
            </w:r>
          </w:p>
        </w:tc>
        <w:tc>
          <w:tcPr>
            <w:tcW w:w="8646" w:type="dxa"/>
          </w:tcPr>
          <w:p w:rsidR="00E727FE" w:rsidRDefault="00D11C31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7FE" w:rsidRPr="00937C25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7F6E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https://school-chaa-hol.rtyva.ru/wp-content/uploads/2024/04/Соглашение-о-межведомственном-взаимодействии-с-ЦЗН-1.pdf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C31" w:rsidRPr="00937C25" w:rsidRDefault="00D11C31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F6E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https://school-chaa-hol.rtyva.ru/wp-content/uploads/2024/04/Соглашение-о-сотрудничестве-с-медицинской-организации-1.pdf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pStyle w:val="TableParagraph"/>
              <w:spacing w:before="10"/>
              <w:ind w:left="0" w:right="58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Наличие профильных </w:t>
            </w:r>
            <w:proofErr w:type="spellStart"/>
            <w:r w:rsidRPr="00937C25">
              <w:rPr>
                <w:spacing w:val="-2"/>
                <w:sz w:val="24"/>
                <w:szCs w:val="24"/>
              </w:rPr>
              <w:t>предпрофессиональных</w:t>
            </w:r>
            <w:proofErr w:type="spellEnd"/>
            <w:r w:rsidRPr="00937C25">
              <w:rPr>
                <w:spacing w:val="-2"/>
                <w:sz w:val="24"/>
                <w:szCs w:val="24"/>
              </w:rPr>
              <w:t xml:space="preserve"> </w:t>
            </w:r>
            <w:r w:rsidRPr="00937C25">
              <w:rPr>
                <w:sz w:val="24"/>
                <w:szCs w:val="24"/>
              </w:rPr>
              <w:t>классов (</w:t>
            </w:r>
            <w:proofErr w:type="gramStart"/>
            <w:r w:rsidRPr="00937C25">
              <w:rPr>
                <w:sz w:val="24"/>
                <w:szCs w:val="24"/>
              </w:rPr>
              <w:t>инженерные</w:t>
            </w:r>
            <w:proofErr w:type="gramEnd"/>
            <w:r w:rsidRPr="00937C25">
              <w:rPr>
                <w:sz w:val="24"/>
                <w:szCs w:val="24"/>
              </w:rPr>
              <w:t xml:space="preserve">, медицинские, космические, IT, </w:t>
            </w:r>
            <w:r w:rsidRPr="00937C25">
              <w:rPr>
                <w:spacing w:val="-2"/>
                <w:sz w:val="24"/>
                <w:szCs w:val="24"/>
              </w:rPr>
              <w:t xml:space="preserve">педагогические, </w:t>
            </w:r>
            <w:r w:rsidRPr="00937C25">
              <w:rPr>
                <w:sz w:val="24"/>
                <w:szCs w:val="24"/>
              </w:rPr>
              <w:t xml:space="preserve">предпринимательские и </w:t>
            </w:r>
            <w:r w:rsidRPr="00937C25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8646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Не имеются</w:t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pStyle w:val="TableParagraph"/>
              <w:spacing w:before="8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Наличие и использование дополнительных материалов по профориентации, в том числе </w:t>
            </w:r>
            <w:proofErr w:type="spellStart"/>
            <w:r w:rsidRPr="00937C25">
              <w:rPr>
                <w:sz w:val="24"/>
                <w:szCs w:val="24"/>
              </w:rPr>
              <w:t>мультимедийных</w:t>
            </w:r>
            <w:proofErr w:type="spellEnd"/>
            <w:r w:rsidRPr="00937C25">
              <w:rPr>
                <w:sz w:val="24"/>
                <w:szCs w:val="24"/>
              </w:rPr>
              <w:t xml:space="preserve">, в учебных </w:t>
            </w:r>
            <w:r w:rsidRPr="00937C25">
              <w:rPr>
                <w:spacing w:val="-2"/>
                <w:sz w:val="24"/>
                <w:szCs w:val="24"/>
              </w:rPr>
              <w:t>предметах</w:t>
            </w:r>
            <w:r w:rsidRPr="00937C25">
              <w:rPr>
                <w:sz w:val="24"/>
                <w:szCs w:val="24"/>
              </w:rPr>
              <w:t xml:space="preserve"> </w:t>
            </w:r>
            <w:r w:rsidRPr="00937C25">
              <w:rPr>
                <w:spacing w:val="-2"/>
                <w:sz w:val="24"/>
                <w:szCs w:val="24"/>
              </w:rPr>
              <w:t>общеобразовательного цикла</w:t>
            </w:r>
          </w:p>
        </w:tc>
        <w:tc>
          <w:tcPr>
            <w:tcW w:w="8646" w:type="dxa"/>
          </w:tcPr>
          <w:p w:rsidR="00E727FE" w:rsidRPr="00937C25" w:rsidRDefault="00E727FE" w:rsidP="004F1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ВУД «Россия мои горизонты»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89100" cy="1266825"/>
                  <wp:effectExtent l="19050" t="0" r="6350" b="0"/>
                  <wp:docPr id="15" name="Рисунок 13" descr="https://sun9-32.userapi.com/impg/Z8wr5LaNkjX1eH6Sg0jBaA34ys4p3KX3NlqkPQ/H3SWUgFLSnI.jpg?size=604x453&amp;quality=95&amp;sign=6062afaffc4cd09c89236d5880065576&amp;c_uniq_tag=-yM5gUR9WugY27MrFYoMJl6IAy0r6vNIuSI02kVWDkM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32.userapi.com/impg/Z8wr5LaNkjX1eH6Sg0jBaA34ys4p3KX3NlqkPQ/H3SWUgFLSnI.jpg?size=604x453&amp;quality=95&amp;sign=6062afaffc4cd09c89236d5880065576&amp;c_uniq_tag=-yM5gUR9WugY27MrFYoMJl6IAy0r6vNIuSI02kVWDkM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36700" cy="1152525"/>
                  <wp:effectExtent l="19050" t="0" r="6350" b="0"/>
                  <wp:docPr id="17" name="Рисунок 16" descr="https://sun9-27.userapi.com/impg/kUIAPDIlsdhp2UIh1vCIRbg6ESb1SMTYCukaBg/M7p8DCSMoow.jpg?size=1280x960&amp;quality=95&amp;sign=c148034ba6f385ebf96431508b52fcde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9-27.userapi.com/impg/kUIAPDIlsdhp2UIh1vCIRbg6ESb1SMTYCukaBg/M7p8DCSMoow.jpg?size=1280x960&amp;quality=95&amp;sign=c148034ba6f385ebf96431508b52fcde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007" cy="1154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pStyle w:val="TableParagraph"/>
              <w:spacing w:line="235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Посещение </w:t>
            </w:r>
            <w:proofErr w:type="gramStart"/>
            <w:r w:rsidRPr="00937C25">
              <w:rPr>
                <w:sz w:val="24"/>
                <w:szCs w:val="24"/>
              </w:rPr>
              <w:t>обучающимися</w:t>
            </w:r>
            <w:proofErr w:type="gramEnd"/>
            <w:r w:rsidRPr="00937C25">
              <w:rPr>
                <w:sz w:val="24"/>
                <w:szCs w:val="24"/>
              </w:rPr>
              <w:t xml:space="preserve"> экскурсий на </w:t>
            </w:r>
            <w:r w:rsidRPr="00937C25">
              <w:rPr>
                <w:spacing w:val="-2"/>
                <w:sz w:val="24"/>
                <w:szCs w:val="24"/>
              </w:rPr>
              <w:t>предприятиях</w:t>
            </w:r>
          </w:p>
        </w:tc>
        <w:tc>
          <w:tcPr>
            <w:tcW w:w="8646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6187" cy="1913860"/>
                  <wp:effectExtent l="19050" t="0" r="0" b="0"/>
                  <wp:docPr id="715" name="Рисунок 404" descr="https://sun9-7.userapi.com/impg/AdnFN67wJCsDzpw6ZLeSSbx5xxqMzSHTILPxXQ/OULhwtPLQRM.jpg?size=453x604&amp;quality=95&amp;sign=72a5b23d8eaedad768fe30fff7c22c9d&amp;c_uniq_tag=PtjGDEYh0j5kfa1XiHbX3_2T7fiiSqVEdWDc_0bGx2k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s://sun9-7.userapi.com/impg/AdnFN67wJCsDzpw6ZLeSSbx5xxqMzSHTILPxXQ/OULhwtPLQRM.jpg?size=453x604&amp;quality=95&amp;sign=72a5b23d8eaedad768fe30fff7c22c9d&amp;c_uniq_tag=PtjGDEYh0j5kfa1XiHbX3_2T7fiiSqVEdWDc_0bGx2k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250" cy="1913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pStyle w:val="TableParagraph"/>
              <w:spacing w:before="8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Участие </w:t>
            </w:r>
            <w:proofErr w:type="gramStart"/>
            <w:r w:rsidRPr="00937C25">
              <w:rPr>
                <w:sz w:val="24"/>
                <w:szCs w:val="24"/>
              </w:rPr>
              <w:t>обучающихся</w:t>
            </w:r>
            <w:proofErr w:type="gramEnd"/>
            <w:r w:rsidRPr="00937C25">
              <w:rPr>
                <w:sz w:val="24"/>
                <w:szCs w:val="24"/>
              </w:rPr>
              <w:t xml:space="preserve"> в </w:t>
            </w:r>
            <w:r w:rsidRPr="00937C25">
              <w:rPr>
                <w:spacing w:val="-2"/>
                <w:sz w:val="24"/>
                <w:szCs w:val="24"/>
              </w:rPr>
              <w:t>моделирующих</w:t>
            </w:r>
          </w:p>
          <w:p w:rsidR="00E727FE" w:rsidRPr="00937C25" w:rsidRDefault="00E727FE" w:rsidP="004F1475">
            <w:pPr>
              <w:pStyle w:val="TableParagraph"/>
              <w:spacing w:line="233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профессиональных </w:t>
            </w:r>
            <w:proofErr w:type="gramStart"/>
            <w:r w:rsidRPr="00937C25">
              <w:rPr>
                <w:sz w:val="24"/>
                <w:szCs w:val="24"/>
              </w:rPr>
              <w:t>пробах</w:t>
            </w:r>
            <w:proofErr w:type="gramEnd"/>
            <w:r w:rsidRPr="00937C25">
              <w:rPr>
                <w:sz w:val="24"/>
                <w:szCs w:val="24"/>
              </w:rPr>
              <w:t xml:space="preserve"> (</w:t>
            </w:r>
            <w:proofErr w:type="spellStart"/>
            <w:r w:rsidRPr="00937C25">
              <w:rPr>
                <w:sz w:val="24"/>
                <w:szCs w:val="24"/>
              </w:rPr>
              <w:t>онлайн</w:t>
            </w:r>
            <w:proofErr w:type="spellEnd"/>
            <w:r w:rsidRPr="00937C25">
              <w:rPr>
                <w:sz w:val="24"/>
                <w:szCs w:val="24"/>
              </w:rPr>
              <w:t>) и тестированиях</w:t>
            </w:r>
          </w:p>
        </w:tc>
        <w:tc>
          <w:tcPr>
            <w:tcW w:w="8646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«Билет в будущее».</w:t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pStyle w:val="TableParagraph"/>
              <w:spacing w:before="8" w:line="252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Посещение </w:t>
            </w:r>
            <w:proofErr w:type="gramStart"/>
            <w:r w:rsidRPr="00937C25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</w:p>
          <w:p w:rsidR="00E727FE" w:rsidRPr="00937C25" w:rsidRDefault="00E727FE" w:rsidP="004F1475">
            <w:pPr>
              <w:pStyle w:val="TableParagraph"/>
              <w:spacing w:line="233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экскурсий в организациях СПО и </w:t>
            </w:r>
            <w:proofErr w:type="gramStart"/>
            <w:r w:rsidRPr="00937C25">
              <w:rPr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8646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11 классы в </w:t>
            </w:r>
            <w:proofErr w:type="spell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7C2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2019300"/>
                  <wp:effectExtent l="19050" t="0" r="0" b="0"/>
                  <wp:docPr id="16" name="Рисунок 16" descr="https://sun9-27.userapi.com/impg/AEK4TWBei-gMZkpHK1fDajd4kmJARg0ljCuOZA/6196PT-aClE.jpg?size=1280x1280&amp;quality=95&amp;sign=974a07adbeb8d13c3dc99f216ca5911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9-27.userapi.com/impg/AEK4TWBei-gMZkpHK1fDajd4kmJARg0ljCuOZA/6196PT-aClE.jpg?size=1280x1280&amp;quality=95&amp;sign=974a07adbeb8d13c3dc99f216ca59112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7FE" w:rsidRPr="00937C25" w:rsidTr="004F1475">
        <w:tc>
          <w:tcPr>
            <w:tcW w:w="534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E727FE" w:rsidRPr="00937C25" w:rsidRDefault="00E727FE" w:rsidP="004F1475">
            <w:pPr>
              <w:pStyle w:val="TableParagraph"/>
              <w:spacing w:line="234" w:lineRule="exact"/>
              <w:ind w:left="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Посещение </w:t>
            </w:r>
            <w:proofErr w:type="gramStart"/>
            <w:r w:rsidRPr="00937C25">
              <w:rPr>
                <w:sz w:val="24"/>
                <w:szCs w:val="24"/>
              </w:rPr>
              <w:t>обучающимися</w:t>
            </w:r>
            <w:proofErr w:type="gramEnd"/>
            <w:r w:rsidRPr="00937C25">
              <w:rPr>
                <w:sz w:val="24"/>
                <w:szCs w:val="24"/>
              </w:rPr>
              <w:t xml:space="preserve"> профессиональных проб на региональных площадках</w:t>
            </w:r>
          </w:p>
        </w:tc>
        <w:tc>
          <w:tcPr>
            <w:tcW w:w="8646" w:type="dxa"/>
          </w:tcPr>
          <w:p w:rsidR="00E727FE" w:rsidRPr="00937C25" w:rsidRDefault="00E727FE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2019300"/>
                  <wp:effectExtent l="19050" t="0" r="0" b="0"/>
                  <wp:docPr id="9" name="Рисунок 1" descr="https://sun9-34.userapi.com/impg/qus1nC4499H6bOa5evL12d5_189oRuxnY2Lhkg/JxprYV7u4TE.jpg?size=1280x1280&amp;quality=95&amp;sign=e7b724076a73dcde68f7d3549c3b9ce9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4.userapi.com/impg/qus1nC4499H6bOa5evL12d5_189oRuxnY2Lhkg/JxprYV7u4TE.jpg?size=1280x1280&amp;quality=95&amp;sign=e7b724076a73dcde68f7d3549c3b9ce9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07A" w:rsidRPr="00937C25" w:rsidRDefault="0070307A" w:rsidP="00703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34"/>
        <w:gridCol w:w="5670"/>
        <w:gridCol w:w="8646"/>
      </w:tblGrid>
      <w:tr w:rsidR="0070307A" w:rsidRPr="00937C25" w:rsidTr="004F1475">
        <w:tc>
          <w:tcPr>
            <w:tcW w:w="534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0307A" w:rsidRPr="00937C25" w:rsidRDefault="0070307A" w:rsidP="004F1475">
            <w:pPr>
              <w:pStyle w:val="TableParagraph"/>
              <w:spacing w:before="8"/>
              <w:ind w:left="0" w:right="530"/>
              <w:jc w:val="both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 xml:space="preserve">Посещение </w:t>
            </w:r>
            <w:proofErr w:type="gramStart"/>
            <w:r w:rsidRPr="00937C25">
              <w:rPr>
                <w:sz w:val="24"/>
                <w:szCs w:val="24"/>
              </w:rPr>
              <w:t>обучающимися</w:t>
            </w:r>
            <w:proofErr w:type="gramEnd"/>
            <w:r w:rsidRPr="00937C25">
              <w:rPr>
                <w:sz w:val="24"/>
                <w:szCs w:val="24"/>
              </w:rPr>
              <w:t xml:space="preserve"> занятий по программам дополнительного образования, в том числе кружков, секций и др., направленных на </w:t>
            </w:r>
            <w:r w:rsidRPr="00937C25">
              <w:rPr>
                <w:spacing w:val="-2"/>
                <w:sz w:val="24"/>
                <w:szCs w:val="24"/>
              </w:rPr>
              <w:t>профориентацию</w:t>
            </w:r>
          </w:p>
        </w:tc>
        <w:tc>
          <w:tcPr>
            <w:tcW w:w="8646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0" cy="1828800"/>
                  <wp:effectExtent l="19050" t="0" r="0" b="0"/>
                  <wp:docPr id="1" name="Рисунок 4" descr="https://sun9-51.userapi.com/impg/VGS_epxhSfbJ0rSu6zEh64pju0U8sZDAJivqBA/kSMqmeHxR0Q.jpg?size=810x1080&amp;quality=96&amp;sign=d9558a623638c7746ad3b49b4f048de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51.userapi.com/impg/VGS_epxhSfbJ0rSu6zEh64pju0U8sZDAJivqBA/kSMqmeHxR0Q.jpg?size=810x1080&amp;quality=96&amp;sign=d9558a623638c7746ad3b49b4f048de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30400" cy="1447800"/>
                  <wp:effectExtent l="19050" t="0" r="0" b="0"/>
                  <wp:docPr id="2" name="Рисунок 7" descr="https://sun9-38.userapi.com/impg/Tk5tYJQ_TAdxx80_MvJN0VDkoGFuBTb41aY9Cw/_mkRirvFglA.jpg?size=1280x960&amp;quality=95&amp;sign=e529a1c44fbfff00e838861703e8a589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38.userapi.com/impg/Tk5tYJQ_TAdxx80_MvJN0VDkoGFuBTb41aY9Cw/_mkRirvFglA.jpg?size=1280x960&amp;quality=95&amp;sign=e529a1c44fbfff00e838861703e8a589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92300" cy="1419225"/>
                  <wp:effectExtent l="19050" t="0" r="0" b="0"/>
                  <wp:docPr id="3" name="Рисунок 10" descr="https://sun9-36.userapi.com/impg/ApJ2riRnu5L9ye66qgICfcot_EcBCesU-YmFkQ/oEBc1mvj3Do.jpg?size=1280x960&amp;quality=96&amp;sign=e4d8467d07a13760d12fa6a86d23c6e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36.userapi.com/impg/ApJ2riRnu5L9ye66qgICfcot_EcBCesU-YmFkQ/oEBc1mvj3Do.jpg?size=1280x960&amp;quality=96&amp;sign=e4d8467d07a13760d12fa6a86d23c6e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7A" w:rsidRPr="00937C25" w:rsidTr="004F1475">
        <w:tc>
          <w:tcPr>
            <w:tcW w:w="534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0307A" w:rsidRPr="00937C25" w:rsidRDefault="0070307A" w:rsidP="004F1475">
            <w:pPr>
              <w:pStyle w:val="TableParagraph"/>
              <w:spacing w:before="8"/>
              <w:ind w:left="0" w:right="631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Проведение родительских собраний на тему</w:t>
            </w:r>
          </w:p>
          <w:p w:rsidR="0070307A" w:rsidRPr="00937C25" w:rsidRDefault="0070307A" w:rsidP="004F1475">
            <w:pPr>
              <w:pStyle w:val="TableParagraph"/>
              <w:ind w:left="0" w:right="112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8646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307A" w:rsidRPr="00937C25" w:rsidTr="004F1475">
        <w:tc>
          <w:tcPr>
            <w:tcW w:w="534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70307A" w:rsidRPr="00937C25" w:rsidRDefault="0070307A" w:rsidP="004F1475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 w:rsidRPr="00937C25">
              <w:rPr>
                <w:sz w:val="24"/>
                <w:szCs w:val="24"/>
              </w:rPr>
              <w:t>Участие обучающихся 6‒11 классов в мероприятиях проекта «Билет в</w:t>
            </w:r>
            <w:r w:rsidRPr="00937C25">
              <w:rPr>
                <w:spacing w:val="-2"/>
                <w:sz w:val="24"/>
                <w:szCs w:val="24"/>
              </w:rPr>
              <w:t xml:space="preserve"> будущее»</w:t>
            </w:r>
          </w:p>
        </w:tc>
        <w:tc>
          <w:tcPr>
            <w:tcW w:w="8646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Участвуем.</w:t>
            </w:r>
          </w:p>
        </w:tc>
      </w:tr>
      <w:tr w:rsidR="0070307A" w:rsidRPr="00937C25" w:rsidTr="004F1475">
        <w:tc>
          <w:tcPr>
            <w:tcW w:w="534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70307A" w:rsidRPr="00937C25" w:rsidRDefault="0070307A" w:rsidP="004F1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C25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8646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307A" w:rsidRPr="00937C25" w:rsidTr="004F1475">
        <w:tc>
          <w:tcPr>
            <w:tcW w:w="534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0307A" w:rsidRPr="00937C25" w:rsidRDefault="0070307A" w:rsidP="004F1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70307A" w:rsidRPr="00937C25" w:rsidRDefault="0070307A" w:rsidP="004F14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07A" w:rsidRPr="00937C25" w:rsidRDefault="0070307A" w:rsidP="00703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3C6C" w:rsidRDefault="004D3C6C"/>
    <w:sectPr w:rsidR="004D3C6C" w:rsidSect="00E72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727FE"/>
    <w:rsid w:val="004D3C6C"/>
    <w:rsid w:val="006F7FAA"/>
    <w:rsid w:val="0070307A"/>
    <w:rsid w:val="007A2389"/>
    <w:rsid w:val="00996507"/>
    <w:rsid w:val="00D11C31"/>
    <w:rsid w:val="00E727FE"/>
    <w:rsid w:val="00F3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727F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E727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chaa-hol.rtyva.ru/wp-content/uploads/2024/04/&#1057;&#1086;&#1075;&#1083;&#1072;&#1096;&#1077;&#1085;&#1080;&#1077;-&#1086;-&#1089;&#1086;&#1090;&#1088;&#1091;&#1076;&#1085;&#1080;&#1095;&#1077;&#1089;&#1090;&#1074;&#1077;-&#1089;-&#1084;&#1077;&#1076;&#1080;&#1094;&#1080;&#1085;&#1089;&#1082;&#1086;&#1081;-&#1086;&#1088;&#1075;&#1072;&#1085;&#1080;&#1079;&#1072;&#1094;&#1080;&#1080;-1.pdf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hool-chaa-hol.rtyva.ru/wp-content/uploads/2024/04/&#1057;&#1086;&#1075;&#1083;&#1072;&#1096;&#1077;&#1085;&#1080;&#1077;-&#1086;-&#1084;&#1077;&#1078;&#1074;&#1077;&#1076;&#1086;&#1084;&#1089;&#1090;&#1074;&#1077;&#1085;&#1085;&#1086;&#1084;-&#1074;&#1079;&#1072;&#1080;&#1084;&#1086;&#1076;&#1077;&#1081;&#1089;&#1090;&#1074;&#1080;&#1080;-&#1089;-&#1062;&#1047;&#1053;-1.pdf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school-chaa-hol.rtyva.ru/wp-content/uploads/2023/09/&#1087;&#1088;&#1086;&#1092;&#1086;&#1088;&#1077;&#1085;&#1090;&#1072;&#1094;&#1080;&#1103;&#1103;&#1103;1.pdf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chool-chaa-hol.rtyva.ru/wp-content/uploads/2024/04/&#1056;&#1077;&#1072;&#1083;&#1080;&#1079;&#1072;&#1094;&#1080;&#1103;-&#1091;&#1090;&#1074;&#1077;&#1088;&#1078;&#1076;&#1077;&#1085;&#1085;&#1086;&#1075;&#1086;-&#1082;&#1072;&#1083;&#1077;&#1085;&#1076;&#1072;&#1088;&#1085;&#1086;&#1075;&#1086;-&#1087;&#1083;&#1072;&#1085;&#1072;-&#1087;&#1088;&#1086;&#1092;&#1086;&#1088;&#1080;&#1077;&#1085;&#1090;&#1072;&#1094;&#1080;&#1086;&#1085;&#1085;&#1086;&#1081;-&#1076;&#1077;&#1103;&#1090;&#1077;&#1083;&#1100;&#1085;&#1086;&#1089;&#1090;&#1080;-&#1074;-&#1096;&#1082;&#1086;&#1083;&#1077;.docx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hyperlink" Target="https://school-chaa-hol.rtyva.ru/wp-content/uploads/2023/01/&#1087;&#1086;&#1083;&#1086;&#1078;&#1077;&#1085;&#1080;&#1077;-&#1086;-&#1096;&#1082;&#1086;&#1083;&#1100;&#1085;&#1086;&#1081;-&#1087;&#1088;&#1086;&#1092;&#1086;&#1088;&#1080;&#1077;&#1085;&#1090;&#1072;&#1094;&#1080;&#1086;&#1085;&#1085;&#1086;&#1081;-&#1089;&#1083;&#1091;&#1078;&#1073;&#1077;.pdf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</dc:creator>
  <cp:lastModifiedBy>Чодураа</cp:lastModifiedBy>
  <cp:revision>6</cp:revision>
  <dcterms:created xsi:type="dcterms:W3CDTF">2024-04-22T08:23:00Z</dcterms:created>
  <dcterms:modified xsi:type="dcterms:W3CDTF">2024-04-24T07:39:00Z</dcterms:modified>
</cp:coreProperties>
</file>